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104" w:type="dxa"/>
        <w:tblLook w:val="04A0" w:firstRow="1" w:lastRow="0" w:firstColumn="1" w:lastColumn="0" w:noHBand="0" w:noVBand="1"/>
      </w:tblPr>
      <w:tblGrid>
        <w:gridCol w:w="4673"/>
        <w:gridCol w:w="4389"/>
        <w:gridCol w:w="42"/>
      </w:tblGrid>
      <w:tr w:rsidR="00CA5FD0" w:rsidRPr="003A77EF" w14:paraId="6212C248" w14:textId="77777777" w:rsidTr="0F353BF8">
        <w:trPr>
          <w:gridAfter w:val="1"/>
          <w:wAfter w:w="42" w:type="dxa"/>
        </w:trPr>
        <w:tc>
          <w:tcPr>
            <w:tcW w:w="4673" w:type="dxa"/>
          </w:tcPr>
          <w:p w14:paraId="26D128F9" w14:textId="5EAAD5B4" w:rsidR="00CA5FD0" w:rsidRPr="003A77EF" w:rsidRDefault="00CF5BA2" w:rsidP="00CA5FD0">
            <w:pPr>
              <w:pStyle w:val="Geenafstand"/>
              <w:rPr>
                <w:b/>
                <w:sz w:val="24"/>
                <w:szCs w:val="24"/>
              </w:rPr>
            </w:pPr>
            <w:r w:rsidRPr="003A77EF">
              <w:rPr>
                <w:b/>
                <w:sz w:val="24"/>
                <w:szCs w:val="24"/>
              </w:rPr>
              <w:t xml:space="preserve">MR  Schooljaar </w:t>
            </w:r>
            <w:r w:rsidR="005402DD" w:rsidRPr="003A77EF">
              <w:rPr>
                <w:b/>
                <w:sz w:val="24"/>
                <w:szCs w:val="24"/>
              </w:rPr>
              <w:t>2024-2025</w:t>
            </w:r>
          </w:p>
        </w:tc>
        <w:tc>
          <w:tcPr>
            <w:tcW w:w="4389" w:type="dxa"/>
          </w:tcPr>
          <w:p w14:paraId="459F7253" w14:textId="77777777" w:rsidR="00CA5FD0" w:rsidRPr="003A77EF" w:rsidRDefault="00CA5FD0" w:rsidP="00CA5FD0">
            <w:pPr>
              <w:pStyle w:val="Geenafstand"/>
              <w:rPr>
                <w:b/>
                <w:sz w:val="24"/>
                <w:szCs w:val="24"/>
              </w:rPr>
            </w:pPr>
            <w:r w:rsidRPr="003A77EF">
              <w:rPr>
                <w:b/>
                <w:sz w:val="24"/>
                <w:szCs w:val="24"/>
              </w:rPr>
              <w:t xml:space="preserve">Rooster van aftreden </w:t>
            </w:r>
          </w:p>
        </w:tc>
      </w:tr>
      <w:tr w:rsidR="00CA5FD0" w:rsidRPr="003A77EF" w14:paraId="29F4B912" w14:textId="77777777" w:rsidTr="0F353BF8">
        <w:trPr>
          <w:trHeight w:val="2271"/>
        </w:trPr>
        <w:tc>
          <w:tcPr>
            <w:tcW w:w="4673" w:type="dxa"/>
          </w:tcPr>
          <w:p w14:paraId="2878F9C1" w14:textId="2209BF4C" w:rsidR="00CA5FD0" w:rsidRPr="003A77EF" w:rsidRDefault="00B8443A" w:rsidP="00CA5FD0">
            <w:pPr>
              <w:pStyle w:val="Geenafstand"/>
              <w:rPr>
                <w:sz w:val="24"/>
                <w:szCs w:val="24"/>
              </w:rPr>
            </w:pPr>
            <w:r w:rsidRPr="003A77EF">
              <w:rPr>
                <w:sz w:val="24"/>
                <w:szCs w:val="24"/>
              </w:rPr>
              <w:t>Ouders</w:t>
            </w:r>
            <w:r w:rsidR="00CA5FD0" w:rsidRPr="003A77EF">
              <w:rPr>
                <w:sz w:val="24"/>
                <w:szCs w:val="24"/>
              </w:rPr>
              <w:t>:</w:t>
            </w:r>
            <w:r w:rsidR="00D82814" w:rsidRPr="003A77EF">
              <w:rPr>
                <w:sz w:val="24"/>
                <w:szCs w:val="24"/>
              </w:rPr>
              <w:t xml:space="preserve">, </w:t>
            </w:r>
            <w:r w:rsidR="00CA5FD0" w:rsidRPr="003A77EF">
              <w:rPr>
                <w:sz w:val="24"/>
                <w:szCs w:val="24"/>
              </w:rPr>
              <w:t xml:space="preserve"> </w:t>
            </w:r>
            <w:r w:rsidR="00DF39CE" w:rsidRPr="003A77EF">
              <w:rPr>
                <w:sz w:val="24"/>
                <w:szCs w:val="24"/>
              </w:rPr>
              <w:t>Mari</w:t>
            </w:r>
            <w:r w:rsidR="00AC651D" w:rsidRPr="003A77EF">
              <w:rPr>
                <w:sz w:val="24"/>
                <w:szCs w:val="24"/>
              </w:rPr>
              <w:t>ë</w:t>
            </w:r>
            <w:r w:rsidR="00DF39CE" w:rsidRPr="003A77EF">
              <w:rPr>
                <w:sz w:val="24"/>
                <w:szCs w:val="24"/>
              </w:rPr>
              <w:t>lle</w:t>
            </w:r>
            <w:r w:rsidR="00D82814" w:rsidRPr="003A77EF">
              <w:rPr>
                <w:sz w:val="24"/>
                <w:szCs w:val="24"/>
              </w:rPr>
              <w:t>,</w:t>
            </w:r>
            <w:r w:rsidR="00772CCD" w:rsidRPr="003A77EF">
              <w:rPr>
                <w:sz w:val="24"/>
                <w:szCs w:val="24"/>
              </w:rPr>
              <w:t xml:space="preserve"> Andrew</w:t>
            </w:r>
            <w:r w:rsidR="0012355E" w:rsidRPr="003A77EF">
              <w:rPr>
                <w:sz w:val="24"/>
                <w:szCs w:val="24"/>
              </w:rPr>
              <w:t xml:space="preserve">, </w:t>
            </w:r>
            <w:r w:rsidR="56767BF8" w:rsidRPr="003A77EF">
              <w:rPr>
                <w:sz w:val="24"/>
                <w:szCs w:val="24"/>
              </w:rPr>
              <w:t>Nolan</w:t>
            </w:r>
            <w:r w:rsidRPr="003A77EF">
              <w:rPr>
                <w:sz w:val="24"/>
                <w:szCs w:val="24"/>
              </w:rPr>
              <w:tab/>
            </w:r>
          </w:p>
          <w:p w14:paraId="186E865B" w14:textId="4A2DB1EB" w:rsidR="00CA5FD0" w:rsidRPr="003A77EF" w:rsidRDefault="00B8443A" w:rsidP="00CA5FD0">
            <w:pPr>
              <w:pStyle w:val="Geenafstand"/>
              <w:rPr>
                <w:sz w:val="24"/>
                <w:szCs w:val="24"/>
              </w:rPr>
            </w:pPr>
            <w:r w:rsidRPr="003A77EF">
              <w:rPr>
                <w:sz w:val="24"/>
                <w:szCs w:val="24"/>
              </w:rPr>
              <w:t>Team :</w:t>
            </w:r>
            <w:r w:rsidR="003C3992" w:rsidRPr="003A77EF">
              <w:rPr>
                <w:sz w:val="24"/>
                <w:szCs w:val="24"/>
              </w:rPr>
              <w:t xml:space="preserve"> </w:t>
            </w:r>
            <w:r w:rsidR="00CA5FD0" w:rsidRPr="003A77EF">
              <w:rPr>
                <w:sz w:val="24"/>
                <w:szCs w:val="24"/>
              </w:rPr>
              <w:t>E</w:t>
            </w:r>
            <w:r w:rsidRPr="003A77EF">
              <w:rPr>
                <w:sz w:val="24"/>
                <w:szCs w:val="24"/>
              </w:rPr>
              <w:t xml:space="preserve">efje </w:t>
            </w:r>
            <w:r w:rsidR="00DF39CE" w:rsidRPr="003A77EF">
              <w:rPr>
                <w:sz w:val="24"/>
                <w:szCs w:val="24"/>
              </w:rPr>
              <w:t>Stephanie</w:t>
            </w:r>
            <w:r w:rsidR="00A40AA3" w:rsidRPr="003A77EF">
              <w:rPr>
                <w:sz w:val="24"/>
                <w:szCs w:val="24"/>
              </w:rPr>
              <w:t>,</w:t>
            </w:r>
          </w:p>
          <w:p w14:paraId="215BC5CD" w14:textId="224275AF" w:rsidR="00B8443A" w:rsidRPr="003A77EF" w:rsidRDefault="00CA5FD0" w:rsidP="00CA5FD0">
            <w:pPr>
              <w:pStyle w:val="Geenafstand"/>
              <w:rPr>
                <w:sz w:val="24"/>
                <w:szCs w:val="24"/>
              </w:rPr>
            </w:pPr>
            <w:r w:rsidRPr="003A77EF">
              <w:rPr>
                <w:sz w:val="24"/>
                <w:szCs w:val="24"/>
              </w:rPr>
              <w:t xml:space="preserve">Adviserend </w:t>
            </w:r>
            <w:r w:rsidR="00D82814" w:rsidRPr="003A77EF">
              <w:rPr>
                <w:sz w:val="24"/>
                <w:szCs w:val="24"/>
              </w:rPr>
              <w:t>Theresia</w:t>
            </w:r>
          </w:p>
          <w:p w14:paraId="10526863" w14:textId="72D0FDEA" w:rsidR="00CA5FD0" w:rsidRPr="003A77EF" w:rsidRDefault="00CA5FD0" w:rsidP="00CA5FD0">
            <w:pPr>
              <w:pStyle w:val="Geenafstand"/>
              <w:rPr>
                <w:sz w:val="24"/>
                <w:szCs w:val="24"/>
              </w:rPr>
            </w:pPr>
            <w:r w:rsidRPr="003A77EF">
              <w:rPr>
                <w:sz w:val="24"/>
                <w:szCs w:val="24"/>
              </w:rPr>
              <w:t>Tijdstip</w:t>
            </w:r>
            <w:r w:rsidRPr="003A77EF">
              <w:rPr>
                <w:sz w:val="24"/>
                <w:szCs w:val="24"/>
              </w:rPr>
              <w:tab/>
              <w:t xml:space="preserve">: </w:t>
            </w:r>
            <w:r w:rsidR="00D810B1" w:rsidRPr="003A77EF">
              <w:rPr>
                <w:b/>
                <w:bCs/>
                <w:sz w:val="24"/>
                <w:szCs w:val="24"/>
              </w:rPr>
              <w:t>19.30</w:t>
            </w:r>
            <w:r w:rsidR="00582A4A" w:rsidRPr="003A77EF">
              <w:rPr>
                <w:b/>
                <w:bCs/>
                <w:sz w:val="24"/>
                <w:szCs w:val="24"/>
              </w:rPr>
              <w:t xml:space="preserve"> uur</w:t>
            </w:r>
          </w:p>
          <w:p w14:paraId="672A6659" w14:textId="77777777" w:rsidR="00CA5FD0" w:rsidRPr="003A77EF" w:rsidRDefault="00CA5FD0" w:rsidP="006265A5">
            <w:pPr>
              <w:pStyle w:val="Geenafstand"/>
              <w:rPr>
                <w:sz w:val="24"/>
                <w:szCs w:val="24"/>
              </w:rPr>
            </w:pPr>
          </w:p>
          <w:p w14:paraId="7A97AED9" w14:textId="77777777" w:rsidR="00B8443A" w:rsidRPr="003A77EF" w:rsidRDefault="00B8443A" w:rsidP="00B04642">
            <w:pPr>
              <w:pStyle w:val="Geenafstand"/>
              <w:rPr>
                <w:sz w:val="24"/>
                <w:szCs w:val="24"/>
              </w:rPr>
            </w:pPr>
            <w:r w:rsidRPr="003A77EF">
              <w:rPr>
                <w:sz w:val="24"/>
                <w:szCs w:val="24"/>
              </w:rPr>
              <w:t>Voorzitter: Eefje</w:t>
            </w:r>
          </w:p>
          <w:p w14:paraId="09A76E8D" w14:textId="41A6409E" w:rsidR="00301956" w:rsidRPr="003A77EF" w:rsidRDefault="00AC651D" w:rsidP="00D82814">
            <w:pPr>
              <w:pStyle w:val="Geenafstand"/>
              <w:rPr>
                <w:sz w:val="24"/>
                <w:szCs w:val="24"/>
                <w:lang w:val="en-US"/>
              </w:rPr>
            </w:pPr>
            <w:r w:rsidRPr="003A77EF">
              <w:rPr>
                <w:sz w:val="24"/>
                <w:szCs w:val="24"/>
                <w:lang w:val="en-US"/>
              </w:rPr>
              <w:t>Secretaris:</w:t>
            </w:r>
            <w:r w:rsidR="00B8443A" w:rsidRPr="003A77EF">
              <w:rPr>
                <w:sz w:val="24"/>
                <w:szCs w:val="24"/>
                <w:lang w:val="en-US"/>
              </w:rPr>
              <w:t xml:space="preserve"> </w:t>
            </w:r>
            <w:r w:rsidR="000C1B69" w:rsidRPr="003A77EF">
              <w:rPr>
                <w:sz w:val="24"/>
                <w:szCs w:val="24"/>
                <w:lang w:val="en-US"/>
              </w:rPr>
              <w:t>Andrew</w:t>
            </w:r>
          </w:p>
          <w:p w14:paraId="52FCA0AA" w14:textId="492C73CA" w:rsidR="002F65F9" w:rsidRPr="003A77EF" w:rsidRDefault="009431BA" w:rsidP="00D82814">
            <w:pPr>
              <w:pStyle w:val="Geenafstand"/>
              <w:rPr>
                <w:sz w:val="24"/>
                <w:szCs w:val="24"/>
                <w:lang w:val="en-US"/>
              </w:rPr>
            </w:pPr>
            <w:r w:rsidRPr="003A77EF">
              <w:rPr>
                <w:sz w:val="24"/>
                <w:szCs w:val="24"/>
                <w:lang w:val="en-US"/>
              </w:rPr>
              <w:t>Penningmeester</w:t>
            </w:r>
            <w:r w:rsidR="000C1B69" w:rsidRPr="003A77EF">
              <w:rPr>
                <w:sz w:val="24"/>
                <w:szCs w:val="24"/>
                <w:lang w:val="en-US"/>
              </w:rPr>
              <w:t>: Mariëlle Wilderom</w:t>
            </w:r>
            <w:r w:rsidR="00E408BD" w:rsidRPr="003A77EF">
              <w:rPr>
                <w:sz w:val="24"/>
                <w:szCs w:val="24"/>
                <w:lang w:val="en-US"/>
              </w:rPr>
              <w:t>/Nolan?</w:t>
            </w:r>
          </w:p>
          <w:p w14:paraId="00B0E92B" w14:textId="5CD7F9FA" w:rsidR="001321BB" w:rsidRPr="003A77EF" w:rsidRDefault="001321BB" w:rsidP="00D82814">
            <w:pPr>
              <w:pStyle w:val="Geenafstand"/>
              <w:rPr>
                <w:sz w:val="24"/>
                <w:szCs w:val="24"/>
                <w:lang w:val="en-US"/>
              </w:rPr>
            </w:pPr>
          </w:p>
        </w:tc>
        <w:tc>
          <w:tcPr>
            <w:tcW w:w="4431" w:type="dxa"/>
            <w:gridSpan w:val="2"/>
          </w:tcPr>
          <w:p w14:paraId="0174B8CE" w14:textId="77777777" w:rsidR="00CA5FD0" w:rsidRPr="003A77EF" w:rsidRDefault="00CA5FD0" w:rsidP="00190562">
            <w:pPr>
              <w:pStyle w:val="Geenafstand"/>
              <w:rPr>
                <w:sz w:val="24"/>
                <w:szCs w:val="24"/>
              </w:rPr>
            </w:pPr>
            <w:r w:rsidRPr="003A77EF">
              <w:rPr>
                <w:sz w:val="24"/>
                <w:szCs w:val="24"/>
              </w:rPr>
              <w:t>Geheimhouding: voor de Mr geldt een geheimhoudingsplicht over alle zaken waarvan zij weten dat de gegevens vertrouwelijk zijn, of waarvan zij weten dat deze redelijkerwijs vertrouwelijk moeten blijven. Als men de MR verlaat, blijft de geheimhouding bestaan.</w:t>
            </w:r>
          </w:p>
        </w:tc>
      </w:tr>
    </w:tbl>
    <w:p w14:paraId="0A37501D" w14:textId="77777777" w:rsidR="00CA5FD0" w:rsidRPr="003A77EF" w:rsidRDefault="00CA5FD0" w:rsidP="00CA5FD0">
      <w:pPr>
        <w:pStyle w:val="Geenafstand"/>
        <w:shd w:val="clear" w:color="auto" w:fill="C5E0B3" w:themeFill="accent6" w:themeFillTint="66"/>
        <w:rPr>
          <w:sz w:val="24"/>
          <w:szCs w:val="24"/>
        </w:rPr>
      </w:pPr>
    </w:p>
    <w:p w14:paraId="5DAB6C7B" w14:textId="77777777" w:rsidR="006265A5" w:rsidRPr="003A77EF" w:rsidRDefault="006265A5" w:rsidP="00CA5FD0">
      <w:pPr>
        <w:pStyle w:val="Geenafstand"/>
        <w:shd w:val="clear" w:color="auto" w:fill="C5E0B3" w:themeFill="accent6" w:themeFillTint="66"/>
        <w:rPr>
          <w:sz w:val="24"/>
          <w:szCs w:val="24"/>
        </w:rPr>
      </w:pPr>
    </w:p>
    <w:tbl>
      <w:tblPr>
        <w:tblStyle w:val="Tabelraster"/>
        <w:tblW w:w="9067" w:type="dxa"/>
        <w:tblLayout w:type="fixed"/>
        <w:tblLook w:val="04A0" w:firstRow="1" w:lastRow="0" w:firstColumn="1" w:lastColumn="0" w:noHBand="0" w:noVBand="1"/>
      </w:tblPr>
      <w:tblGrid>
        <w:gridCol w:w="3539"/>
        <w:gridCol w:w="1276"/>
        <w:gridCol w:w="992"/>
        <w:gridCol w:w="1134"/>
        <w:gridCol w:w="992"/>
        <w:gridCol w:w="1134"/>
      </w:tblGrid>
      <w:tr w:rsidR="00571B36" w:rsidRPr="003A77EF" w14:paraId="79DE3D7D" w14:textId="77777777" w:rsidTr="00930FED">
        <w:tc>
          <w:tcPr>
            <w:tcW w:w="3539" w:type="dxa"/>
          </w:tcPr>
          <w:p w14:paraId="2BB2295C" w14:textId="77777777" w:rsidR="00AD3841" w:rsidRPr="003A77EF" w:rsidRDefault="00AD3841">
            <w:pPr>
              <w:rPr>
                <w:b/>
                <w:sz w:val="24"/>
                <w:szCs w:val="24"/>
              </w:rPr>
            </w:pPr>
            <w:r w:rsidRPr="003A77EF">
              <w:rPr>
                <w:b/>
                <w:sz w:val="24"/>
                <w:szCs w:val="24"/>
              </w:rPr>
              <w:t>Onderwerp</w:t>
            </w:r>
            <w:r w:rsidR="00CA5FD0" w:rsidRPr="003A77EF">
              <w:rPr>
                <w:b/>
                <w:sz w:val="24"/>
                <w:szCs w:val="24"/>
              </w:rPr>
              <w:t xml:space="preserve"> standaard </w:t>
            </w:r>
          </w:p>
        </w:tc>
        <w:tc>
          <w:tcPr>
            <w:tcW w:w="1276" w:type="dxa"/>
          </w:tcPr>
          <w:p w14:paraId="37868683" w14:textId="77777777" w:rsidR="00AD3841" w:rsidRPr="003A77EF" w:rsidRDefault="00AD3841">
            <w:pPr>
              <w:rPr>
                <w:b/>
                <w:sz w:val="24"/>
                <w:szCs w:val="24"/>
              </w:rPr>
            </w:pPr>
            <w:r w:rsidRPr="003A77EF">
              <w:rPr>
                <w:b/>
                <w:sz w:val="24"/>
                <w:szCs w:val="24"/>
              </w:rPr>
              <w:t>Voor de herfst</w:t>
            </w:r>
          </w:p>
          <w:p w14:paraId="4C00ACB5" w14:textId="77777777" w:rsidR="00AD3841" w:rsidRPr="003A77EF" w:rsidRDefault="00AD3841">
            <w:pPr>
              <w:rPr>
                <w:b/>
                <w:sz w:val="24"/>
                <w:szCs w:val="24"/>
              </w:rPr>
            </w:pPr>
            <w:r w:rsidRPr="003A77EF">
              <w:rPr>
                <w:b/>
                <w:sz w:val="24"/>
                <w:szCs w:val="24"/>
              </w:rPr>
              <w:t>vakantie</w:t>
            </w:r>
          </w:p>
        </w:tc>
        <w:tc>
          <w:tcPr>
            <w:tcW w:w="992" w:type="dxa"/>
          </w:tcPr>
          <w:p w14:paraId="36C4671D" w14:textId="77777777" w:rsidR="00AD3841" w:rsidRPr="003A77EF" w:rsidRDefault="00AD3841">
            <w:pPr>
              <w:rPr>
                <w:b/>
                <w:sz w:val="24"/>
                <w:szCs w:val="24"/>
              </w:rPr>
            </w:pPr>
            <w:r w:rsidRPr="003A77EF">
              <w:rPr>
                <w:b/>
                <w:sz w:val="24"/>
                <w:szCs w:val="24"/>
              </w:rPr>
              <w:t>Voor de kerst</w:t>
            </w:r>
          </w:p>
          <w:p w14:paraId="2048C007" w14:textId="77777777" w:rsidR="00AD3841" w:rsidRPr="003A77EF" w:rsidRDefault="00AD3841">
            <w:pPr>
              <w:rPr>
                <w:b/>
                <w:sz w:val="24"/>
                <w:szCs w:val="24"/>
              </w:rPr>
            </w:pPr>
            <w:r w:rsidRPr="003A77EF">
              <w:rPr>
                <w:b/>
                <w:sz w:val="24"/>
                <w:szCs w:val="24"/>
              </w:rPr>
              <w:t>vakantie</w:t>
            </w:r>
          </w:p>
        </w:tc>
        <w:tc>
          <w:tcPr>
            <w:tcW w:w="1134" w:type="dxa"/>
          </w:tcPr>
          <w:p w14:paraId="0E976FA6" w14:textId="77777777" w:rsidR="00AD3841" w:rsidRPr="003A77EF" w:rsidRDefault="00AD3841" w:rsidP="00AD3841">
            <w:pPr>
              <w:rPr>
                <w:b/>
                <w:sz w:val="24"/>
                <w:szCs w:val="24"/>
              </w:rPr>
            </w:pPr>
            <w:r w:rsidRPr="003A77EF">
              <w:rPr>
                <w:b/>
                <w:sz w:val="24"/>
                <w:szCs w:val="24"/>
              </w:rPr>
              <w:t>Voor de krokus</w:t>
            </w:r>
          </w:p>
          <w:p w14:paraId="2DC81D11" w14:textId="77777777" w:rsidR="00AD3841" w:rsidRPr="003A77EF" w:rsidRDefault="00AD3841" w:rsidP="00AD3841">
            <w:pPr>
              <w:rPr>
                <w:b/>
                <w:sz w:val="24"/>
                <w:szCs w:val="24"/>
              </w:rPr>
            </w:pPr>
            <w:r w:rsidRPr="003A77EF">
              <w:rPr>
                <w:b/>
                <w:sz w:val="24"/>
                <w:szCs w:val="24"/>
              </w:rPr>
              <w:t>vakantie</w:t>
            </w:r>
          </w:p>
        </w:tc>
        <w:tc>
          <w:tcPr>
            <w:tcW w:w="992" w:type="dxa"/>
          </w:tcPr>
          <w:p w14:paraId="0152E813" w14:textId="5057B5B5" w:rsidR="00AD3841" w:rsidRPr="003A77EF" w:rsidRDefault="0033242D">
            <w:pPr>
              <w:rPr>
                <w:b/>
                <w:sz w:val="24"/>
                <w:szCs w:val="24"/>
              </w:rPr>
            </w:pPr>
            <w:r w:rsidRPr="003A77EF">
              <w:rPr>
                <w:b/>
                <w:i/>
                <w:sz w:val="24"/>
                <w:szCs w:val="24"/>
              </w:rPr>
              <w:t>Ong.</w:t>
            </w:r>
            <w:r w:rsidR="00AD3841" w:rsidRPr="003A77EF">
              <w:rPr>
                <w:b/>
                <w:sz w:val="24"/>
                <w:szCs w:val="24"/>
              </w:rPr>
              <w:t xml:space="preserve"> de mei vakantie</w:t>
            </w:r>
          </w:p>
        </w:tc>
        <w:tc>
          <w:tcPr>
            <w:tcW w:w="1134" w:type="dxa"/>
          </w:tcPr>
          <w:p w14:paraId="72239CCA" w14:textId="77777777" w:rsidR="00AD3841" w:rsidRPr="003A77EF" w:rsidRDefault="00AD3841">
            <w:pPr>
              <w:rPr>
                <w:b/>
                <w:sz w:val="24"/>
                <w:szCs w:val="24"/>
              </w:rPr>
            </w:pPr>
            <w:r w:rsidRPr="003A77EF">
              <w:rPr>
                <w:b/>
                <w:sz w:val="24"/>
                <w:szCs w:val="24"/>
              </w:rPr>
              <w:t>Afronding</w:t>
            </w:r>
          </w:p>
          <w:p w14:paraId="35275222" w14:textId="77777777" w:rsidR="00AD3841" w:rsidRPr="003A77EF" w:rsidRDefault="00AD3841">
            <w:pPr>
              <w:rPr>
                <w:b/>
                <w:sz w:val="24"/>
                <w:szCs w:val="24"/>
              </w:rPr>
            </w:pPr>
            <w:r w:rsidRPr="003A77EF">
              <w:rPr>
                <w:b/>
                <w:sz w:val="24"/>
                <w:szCs w:val="24"/>
              </w:rPr>
              <w:t xml:space="preserve">Juni </w:t>
            </w:r>
          </w:p>
        </w:tc>
      </w:tr>
      <w:tr w:rsidR="00571B36" w:rsidRPr="003A77EF" w14:paraId="20952CD8" w14:textId="77777777" w:rsidTr="00930FED">
        <w:tc>
          <w:tcPr>
            <w:tcW w:w="3539" w:type="dxa"/>
          </w:tcPr>
          <w:p w14:paraId="667A03BD" w14:textId="77777777" w:rsidR="00AD3841" w:rsidRPr="003A77EF" w:rsidRDefault="00AD3841" w:rsidP="006265A5">
            <w:pPr>
              <w:pStyle w:val="Lijstalinea"/>
              <w:numPr>
                <w:ilvl w:val="0"/>
                <w:numId w:val="7"/>
              </w:numPr>
              <w:rPr>
                <w:sz w:val="24"/>
                <w:szCs w:val="24"/>
              </w:rPr>
            </w:pPr>
            <w:r w:rsidRPr="003A77EF">
              <w:rPr>
                <w:sz w:val="24"/>
                <w:szCs w:val="24"/>
              </w:rPr>
              <w:t>Vaststellen notulen</w:t>
            </w:r>
          </w:p>
        </w:tc>
        <w:tc>
          <w:tcPr>
            <w:tcW w:w="1276" w:type="dxa"/>
          </w:tcPr>
          <w:p w14:paraId="28C9ECA3" w14:textId="77777777" w:rsidR="00AD3841" w:rsidRPr="003A77EF" w:rsidRDefault="00571B36">
            <w:pPr>
              <w:rPr>
                <w:b/>
                <w:color w:val="00B050"/>
                <w:sz w:val="24"/>
                <w:szCs w:val="24"/>
              </w:rPr>
            </w:pPr>
            <w:r w:rsidRPr="003A77EF">
              <w:rPr>
                <w:b/>
                <w:color w:val="00B050"/>
                <w:sz w:val="24"/>
                <w:szCs w:val="24"/>
              </w:rPr>
              <w:t>x</w:t>
            </w:r>
          </w:p>
        </w:tc>
        <w:tc>
          <w:tcPr>
            <w:tcW w:w="992" w:type="dxa"/>
          </w:tcPr>
          <w:p w14:paraId="05E66662" w14:textId="77777777" w:rsidR="00AD3841" w:rsidRPr="003A77EF" w:rsidRDefault="00571B36">
            <w:pPr>
              <w:rPr>
                <w:sz w:val="24"/>
                <w:szCs w:val="24"/>
              </w:rPr>
            </w:pPr>
            <w:r w:rsidRPr="003A77EF">
              <w:rPr>
                <w:sz w:val="24"/>
                <w:szCs w:val="24"/>
              </w:rPr>
              <w:t>x</w:t>
            </w:r>
          </w:p>
        </w:tc>
        <w:tc>
          <w:tcPr>
            <w:tcW w:w="1134" w:type="dxa"/>
          </w:tcPr>
          <w:p w14:paraId="43297084" w14:textId="77777777" w:rsidR="00AD3841" w:rsidRPr="003A77EF" w:rsidRDefault="00571B36">
            <w:pPr>
              <w:rPr>
                <w:sz w:val="24"/>
                <w:szCs w:val="24"/>
              </w:rPr>
            </w:pPr>
            <w:r w:rsidRPr="003A77EF">
              <w:rPr>
                <w:sz w:val="24"/>
                <w:szCs w:val="24"/>
              </w:rPr>
              <w:t>x</w:t>
            </w:r>
          </w:p>
        </w:tc>
        <w:tc>
          <w:tcPr>
            <w:tcW w:w="992" w:type="dxa"/>
          </w:tcPr>
          <w:p w14:paraId="43BF0DDE" w14:textId="77777777" w:rsidR="00AD3841" w:rsidRPr="003A77EF" w:rsidRDefault="00571B36">
            <w:pPr>
              <w:rPr>
                <w:sz w:val="24"/>
                <w:szCs w:val="24"/>
              </w:rPr>
            </w:pPr>
            <w:r w:rsidRPr="003A77EF">
              <w:rPr>
                <w:sz w:val="24"/>
                <w:szCs w:val="24"/>
              </w:rPr>
              <w:t>x</w:t>
            </w:r>
          </w:p>
        </w:tc>
        <w:tc>
          <w:tcPr>
            <w:tcW w:w="1134" w:type="dxa"/>
          </w:tcPr>
          <w:p w14:paraId="7BA43DEA" w14:textId="77777777" w:rsidR="00AD3841" w:rsidRPr="003A77EF" w:rsidRDefault="00571B36">
            <w:pPr>
              <w:rPr>
                <w:sz w:val="24"/>
                <w:szCs w:val="24"/>
              </w:rPr>
            </w:pPr>
            <w:r w:rsidRPr="003A77EF">
              <w:rPr>
                <w:sz w:val="24"/>
                <w:szCs w:val="24"/>
              </w:rPr>
              <w:t>x</w:t>
            </w:r>
          </w:p>
        </w:tc>
      </w:tr>
      <w:tr w:rsidR="00571B36" w:rsidRPr="003A77EF" w14:paraId="205E5EEB" w14:textId="77777777" w:rsidTr="00930FED">
        <w:tc>
          <w:tcPr>
            <w:tcW w:w="3539" w:type="dxa"/>
          </w:tcPr>
          <w:p w14:paraId="0A05ECE0" w14:textId="77777777" w:rsidR="00571B36" w:rsidRPr="003A77EF" w:rsidRDefault="00571B36" w:rsidP="006265A5">
            <w:pPr>
              <w:pStyle w:val="Lijstalinea"/>
              <w:numPr>
                <w:ilvl w:val="0"/>
                <w:numId w:val="7"/>
              </w:numPr>
              <w:rPr>
                <w:sz w:val="24"/>
                <w:szCs w:val="24"/>
              </w:rPr>
            </w:pPr>
            <w:r w:rsidRPr="003A77EF">
              <w:rPr>
                <w:sz w:val="24"/>
                <w:szCs w:val="24"/>
              </w:rPr>
              <w:t xml:space="preserve">Agenda vaststellen </w:t>
            </w:r>
          </w:p>
        </w:tc>
        <w:tc>
          <w:tcPr>
            <w:tcW w:w="1276" w:type="dxa"/>
          </w:tcPr>
          <w:p w14:paraId="61FBD35E" w14:textId="77777777" w:rsidR="00AD3841" w:rsidRPr="003A77EF" w:rsidRDefault="00571B36">
            <w:pPr>
              <w:rPr>
                <w:b/>
                <w:color w:val="00B050"/>
                <w:sz w:val="24"/>
                <w:szCs w:val="24"/>
              </w:rPr>
            </w:pPr>
            <w:r w:rsidRPr="003A77EF">
              <w:rPr>
                <w:b/>
                <w:color w:val="00B050"/>
                <w:sz w:val="24"/>
                <w:szCs w:val="24"/>
              </w:rPr>
              <w:t>x</w:t>
            </w:r>
          </w:p>
        </w:tc>
        <w:tc>
          <w:tcPr>
            <w:tcW w:w="992" w:type="dxa"/>
          </w:tcPr>
          <w:p w14:paraId="79186DCF" w14:textId="77777777" w:rsidR="00AD3841" w:rsidRPr="003A77EF" w:rsidRDefault="00571B36">
            <w:pPr>
              <w:rPr>
                <w:sz w:val="24"/>
                <w:szCs w:val="24"/>
              </w:rPr>
            </w:pPr>
            <w:r w:rsidRPr="003A77EF">
              <w:rPr>
                <w:sz w:val="24"/>
                <w:szCs w:val="24"/>
              </w:rPr>
              <w:t>x</w:t>
            </w:r>
          </w:p>
        </w:tc>
        <w:tc>
          <w:tcPr>
            <w:tcW w:w="1134" w:type="dxa"/>
          </w:tcPr>
          <w:p w14:paraId="2476C52A" w14:textId="77777777" w:rsidR="00AD3841" w:rsidRPr="003A77EF" w:rsidRDefault="00571B36">
            <w:pPr>
              <w:rPr>
                <w:sz w:val="24"/>
                <w:szCs w:val="24"/>
              </w:rPr>
            </w:pPr>
            <w:r w:rsidRPr="003A77EF">
              <w:rPr>
                <w:sz w:val="24"/>
                <w:szCs w:val="24"/>
              </w:rPr>
              <w:t>x</w:t>
            </w:r>
          </w:p>
        </w:tc>
        <w:tc>
          <w:tcPr>
            <w:tcW w:w="992" w:type="dxa"/>
          </w:tcPr>
          <w:p w14:paraId="38E324A0" w14:textId="77777777" w:rsidR="00AD3841" w:rsidRPr="003A77EF" w:rsidRDefault="00571B36">
            <w:pPr>
              <w:rPr>
                <w:sz w:val="24"/>
                <w:szCs w:val="24"/>
              </w:rPr>
            </w:pPr>
            <w:r w:rsidRPr="003A77EF">
              <w:rPr>
                <w:sz w:val="24"/>
                <w:szCs w:val="24"/>
              </w:rPr>
              <w:t>x</w:t>
            </w:r>
          </w:p>
        </w:tc>
        <w:tc>
          <w:tcPr>
            <w:tcW w:w="1134" w:type="dxa"/>
          </w:tcPr>
          <w:p w14:paraId="7817EA0E" w14:textId="77777777" w:rsidR="00AD3841" w:rsidRPr="003A77EF" w:rsidRDefault="00571B36">
            <w:pPr>
              <w:rPr>
                <w:sz w:val="24"/>
                <w:szCs w:val="24"/>
              </w:rPr>
            </w:pPr>
            <w:r w:rsidRPr="003A77EF">
              <w:rPr>
                <w:sz w:val="24"/>
                <w:szCs w:val="24"/>
              </w:rPr>
              <w:t>x</w:t>
            </w:r>
          </w:p>
        </w:tc>
      </w:tr>
      <w:tr w:rsidR="00571B36" w:rsidRPr="003A77EF" w14:paraId="244B3BA6" w14:textId="77777777" w:rsidTr="00930FED">
        <w:tc>
          <w:tcPr>
            <w:tcW w:w="3539" w:type="dxa"/>
          </w:tcPr>
          <w:p w14:paraId="53D6C0A0" w14:textId="77777777" w:rsidR="00571B36" w:rsidRPr="003A77EF" w:rsidRDefault="00571B36" w:rsidP="006265A5">
            <w:pPr>
              <w:pStyle w:val="Lijstalinea"/>
              <w:numPr>
                <w:ilvl w:val="0"/>
                <w:numId w:val="7"/>
              </w:numPr>
              <w:rPr>
                <w:sz w:val="24"/>
                <w:szCs w:val="24"/>
              </w:rPr>
            </w:pPr>
            <w:r w:rsidRPr="003A77EF">
              <w:rPr>
                <w:sz w:val="24"/>
                <w:szCs w:val="24"/>
              </w:rPr>
              <w:t>Ingekomen stukken /mededelingen</w:t>
            </w:r>
          </w:p>
        </w:tc>
        <w:tc>
          <w:tcPr>
            <w:tcW w:w="1276" w:type="dxa"/>
          </w:tcPr>
          <w:p w14:paraId="33096EF0" w14:textId="77777777" w:rsidR="00AD3841" w:rsidRPr="003A77EF" w:rsidRDefault="00FF0BC5">
            <w:pPr>
              <w:rPr>
                <w:b/>
                <w:color w:val="00B050"/>
                <w:sz w:val="24"/>
                <w:szCs w:val="24"/>
              </w:rPr>
            </w:pPr>
            <w:r w:rsidRPr="003A77EF">
              <w:rPr>
                <w:b/>
                <w:color w:val="00B050"/>
                <w:sz w:val="24"/>
                <w:szCs w:val="24"/>
              </w:rPr>
              <w:t>X</w:t>
            </w:r>
          </w:p>
        </w:tc>
        <w:tc>
          <w:tcPr>
            <w:tcW w:w="992" w:type="dxa"/>
          </w:tcPr>
          <w:p w14:paraId="060E7EBC" w14:textId="77777777" w:rsidR="00AD3841" w:rsidRPr="003A77EF" w:rsidRDefault="00B74534">
            <w:pPr>
              <w:rPr>
                <w:sz w:val="24"/>
                <w:szCs w:val="24"/>
              </w:rPr>
            </w:pPr>
            <w:r w:rsidRPr="003A77EF">
              <w:rPr>
                <w:sz w:val="24"/>
                <w:szCs w:val="24"/>
              </w:rPr>
              <w:t>x</w:t>
            </w:r>
          </w:p>
        </w:tc>
        <w:tc>
          <w:tcPr>
            <w:tcW w:w="1134" w:type="dxa"/>
          </w:tcPr>
          <w:p w14:paraId="6D4A8B87" w14:textId="77777777" w:rsidR="00AD3841" w:rsidRPr="003A77EF" w:rsidRDefault="00B74534">
            <w:pPr>
              <w:rPr>
                <w:sz w:val="24"/>
                <w:szCs w:val="24"/>
              </w:rPr>
            </w:pPr>
            <w:r w:rsidRPr="003A77EF">
              <w:rPr>
                <w:sz w:val="24"/>
                <w:szCs w:val="24"/>
              </w:rPr>
              <w:t>x</w:t>
            </w:r>
          </w:p>
        </w:tc>
        <w:tc>
          <w:tcPr>
            <w:tcW w:w="992" w:type="dxa"/>
          </w:tcPr>
          <w:p w14:paraId="2AC30864" w14:textId="77777777" w:rsidR="00AD3841" w:rsidRPr="003A77EF" w:rsidRDefault="00B74534">
            <w:pPr>
              <w:rPr>
                <w:sz w:val="24"/>
                <w:szCs w:val="24"/>
              </w:rPr>
            </w:pPr>
            <w:r w:rsidRPr="003A77EF">
              <w:rPr>
                <w:sz w:val="24"/>
                <w:szCs w:val="24"/>
              </w:rPr>
              <w:t>x</w:t>
            </w:r>
          </w:p>
        </w:tc>
        <w:tc>
          <w:tcPr>
            <w:tcW w:w="1134" w:type="dxa"/>
          </w:tcPr>
          <w:p w14:paraId="54DFC063" w14:textId="77777777" w:rsidR="00AD3841" w:rsidRPr="003A77EF" w:rsidRDefault="00B74534">
            <w:pPr>
              <w:rPr>
                <w:sz w:val="24"/>
                <w:szCs w:val="24"/>
              </w:rPr>
            </w:pPr>
            <w:r w:rsidRPr="003A77EF">
              <w:rPr>
                <w:sz w:val="24"/>
                <w:szCs w:val="24"/>
              </w:rPr>
              <w:t>x</w:t>
            </w:r>
          </w:p>
        </w:tc>
      </w:tr>
      <w:tr w:rsidR="00571B36" w:rsidRPr="003A77EF" w14:paraId="56CC54CA" w14:textId="77777777" w:rsidTr="00930FED">
        <w:tc>
          <w:tcPr>
            <w:tcW w:w="3539" w:type="dxa"/>
          </w:tcPr>
          <w:p w14:paraId="1867ECEB" w14:textId="77777777" w:rsidR="00571B36" w:rsidRPr="003A77EF" w:rsidRDefault="00571B36" w:rsidP="006265A5">
            <w:pPr>
              <w:pStyle w:val="Lijstalinea"/>
              <w:numPr>
                <w:ilvl w:val="0"/>
                <w:numId w:val="7"/>
              </w:numPr>
              <w:rPr>
                <w:sz w:val="24"/>
                <w:szCs w:val="24"/>
              </w:rPr>
            </w:pPr>
            <w:r w:rsidRPr="003A77EF">
              <w:rPr>
                <w:sz w:val="24"/>
                <w:szCs w:val="24"/>
              </w:rPr>
              <w:t>Huisvesting</w:t>
            </w:r>
          </w:p>
        </w:tc>
        <w:tc>
          <w:tcPr>
            <w:tcW w:w="1276" w:type="dxa"/>
          </w:tcPr>
          <w:p w14:paraId="02EB378F" w14:textId="77777777" w:rsidR="00AD3841" w:rsidRPr="003A77EF" w:rsidRDefault="00AD3841">
            <w:pPr>
              <w:rPr>
                <w:b/>
                <w:color w:val="00B050"/>
                <w:sz w:val="24"/>
                <w:szCs w:val="24"/>
              </w:rPr>
            </w:pPr>
          </w:p>
        </w:tc>
        <w:tc>
          <w:tcPr>
            <w:tcW w:w="992" w:type="dxa"/>
          </w:tcPr>
          <w:p w14:paraId="6A05A809" w14:textId="77777777" w:rsidR="00AD3841" w:rsidRPr="003A77EF" w:rsidRDefault="00AD3841">
            <w:pPr>
              <w:rPr>
                <w:sz w:val="24"/>
                <w:szCs w:val="24"/>
              </w:rPr>
            </w:pPr>
          </w:p>
        </w:tc>
        <w:tc>
          <w:tcPr>
            <w:tcW w:w="1134" w:type="dxa"/>
          </w:tcPr>
          <w:p w14:paraId="5A39BBE3" w14:textId="77777777" w:rsidR="00AD3841" w:rsidRPr="003A77EF" w:rsidRDefault="00AD3841">
            <w:pPr>
              <w:rPr>
                <w:sz w:val="24"/>
                <w:szCs w:val="24"/>
              </w:rPr>
            </w:pPr>
          </w:p>
        </w:tc>
        <w:tc>
          <w:tcPr>
            <w:tcW w:w="992" w:type="dxa"/>
          </w:tcPr>
          <w:p w14:paraId="41C8F396" w14:textId="77777777" w:rsidR="00AD3841" w:rsidRPr="003A77EF" w:rsidRDefault="00AD3841">
            <w:pPr>
              <w:rPr>
                <w:sz w:val="24"/>
                <w:szCs w:val="24"/>
              </w:rPr>
            </w:pPr>
          </w:p>
        </w:tc>
        <w:tc>
          <w:tcPr>
            <w:tcW w:w="1134" w:type="dxa"/>
          </w:tcPr>
          <w:p w14:paraId="72A3D3EC" w14:textId="77777777" w:rsidR="00AD3841" w:rsidRPr="003A77EF" w:rsidRDefault="00AD3841">
            <w:pPr>
              <w:rPr>
                <w:sz w:val="24"/>
                <w:szCs w:val="24"/>
              </w:rPr>
            </w:pPr>
          </w:p>
        </w:tc>
      </w:tr>
      <w:tr w:rsidR="00571B36" w:rsidRPr="003A77EF" w14:paraId="4BDB75A6" w14:textId="77777777" w:rsidTr="00930FED">
        <w:tc>
          <w:tcPr>
            <w:tcW w:w="3539" w:type="dxa"/>
          </w:tcPr>
          <w:p w14:paraId="320F89BD" w14:textId="77777777" w:rsidR="00571B36" w:rsidRPr="003A77EF" w:rsidRDefault="00571B36" w:rsidP="006265A5">
            <w:pPr>
              <w:pStyle w:val="Lijstalinea"/>
              <w:numPr>
                <w:ilvl w:val="0"/>
                <w:numId w:val="7"/>
              </w:numPr>
              <w:rPr>
                <w:sz w:val="24"/>
                <w:szCs w:val="24"/>
              </w:rPr>
            </w:pPr>
            <w:r w:rsidRPr="003A77EF">
              <w:rPr>
                <w:sz w:val="24"/>
                <w:szCs w:val="24"/>
              </w:rPr>
              <w:t>Personele zaken</w:t>
            </w:r>
          </w:p>
        </w:tc>
        <w:tc>
          <w:tcPr>
            <w:tcW w:w="1276" w:type="dxa"/>
          </w:tcPr>
          <w:p w14:paraId="7E0CB7FE" w14:textId="77777777" w:rsidR="00AD3841" w:rsidRPr="003A77EF" w:rsidRDefault="00FF0BC5">
            <w:pPr>
              <w:rPr>
                <w:b/>
                <w:color w:val="00B050"/>
                <w:sz w:val="24"/>
                <w:szCs w:val="24"/>
              </w:rPr>
            </w:pPr>
            <w:r w:rsidRPr="003A77EF">
              <w:rPr>
                <w:b/>
                <w:color w:val="00B050"/>
                <w:sz w:val="24"/>
                <w:szCs w:val="24"/>
              </w:rPr>
              <w:t>X</w:t>
            </w:r>
          </w:p>
        </w:tc>
        <w:tc>
          <w:tcPr>
            <w:tcW w:w="992" w:type="dxa"/>
          </w:tcPr>
          <w:p w14:paraId="0D0B940D" w14:textId="77777777" w:rsidR="00AD3841" w:rsidRPr="003A77EF" w:rsidRDefault="00AD3841">
            <w:pPr>
              <w:rPr>
                <w:sz w:val="24"/>
                <w:szCs w:val="24"/>
              </w:rPr>
            </w:pPr>
          </w:p>
        </w:tc>
        <w:tc>
          <w:tcPr>
            <w:tcW w:w="1134" w:type="dxa"/>
          </w:tcPr>
          <w:p w14:paraId="31D6CAC8" w14:textId="77777777" w:rsidR="00AD3841" w:rsidRPr="003A77EF" w:rsidRDefault="00B74534">
            <w:pPr>
              <w:rPr>
                <w:sz w:val="24"/>
                <w:szCs w:val="24"/>
              </w:rPr>
            </w:pPr>
            <w:r w:rsidRPr="003A77EF">
              <w:rPr>
                <w:sz w:val="24"/>
                <w:szCs w:val="24"/>
              </w:rPr>
              <w:t>x</w:t>
            </w:r>
          </w:p>
        </w:tc>
        <w:tc>
          <w:tcPr>
            <w:tcW w:w="992" w:type="dxa"/>
          </w:tcPr>
          <w:p w14:paraId="48BFD5E1" w14:textId="77777777" w:rsidR="00AD3841" w:rsidRPr="003A77EF" w:rsidRDefault="00B74534">
            <w:pPr>
              <w:rPr>
                <w:sz w:val="24"/>
                <w:szCs w:val="24"/>
              </w:rPr>
            </w:pPr>
            <w:r w:rsidRPr="003A77EF">
              <w:rPr>
                <w:sz w:val="24"/>
                <w:szCs w:val="24"/>
              </w:rPr>
              <w:t>x</w:t>
            </w:r>
          </w:p>
        </w:tc>
        <w:tc>
          <w:tcPr>
            <w:tcW w:w="1134" w:type="dxa"/>
          </w:tcPr>
          <w:p w14:paraId="7BF4EFEF" w14:textId="77777777" w:rsidR="00AD3841" w:rsidRPr="003A77EF" w:rsidRDefault="00B74534">
            <w:pPr>
              <w:rPr>
                <w:sz w:val="24"/>
                <w:szCs w:val="24"/>
              </w:rPr>
            </w:pPr>
            <w:r w:rsidRPr="003A77EF">
              <w:rPr>
                <w:sz w:val="24"/>
                <w:szCs w:val="24"/>
              </w:rPr>
              <w:t>x</w:t>
            </w:r>
          </w:p>
        </w:tc>
      </w:tr>
      <w:tr w:rsidR="00571B36" w:rsidRPr="003A77EF" w14:paraId="3977479A" w14:textId="77777777" w:rsidTr="00930FED">
        <w:tc>
          <w:tcPr>
            <w:tcW w:w="3539" w:type="dxa"/>
          </w:tcPr>
          <w:p w14:paraId="08C260F2" w14:textId="77777777" w:rsidR="00571B36" w:rsidRPr="003A77EF" w:rsidRDefault="00571B36" w:rsidP="006265A5">
            <w:pPr>
              <w:pStyle w:val="Lijstalinea"/>
              <w:numPr>
                <w:ilvl w:val="0"/>
                <w:numId w:val="7"/>
              </w:numPr>
              <w:rPr>
                <w:sz w:val="24"/>
                <w:szCs w:val="24"/>
              </w:rPr>
            </w:pPr>
            <w:r w:rsidRPr="003A77EF">
              <w:rPr>
                <w:sz w:val="24"/>
                <w:szCs w:val="24"/>
              </w:rPr>
              <w:t>Schoolontwikkeling</w:t>
            </w:r>
          </w:p>
        </w:tc>
        <w:tc>
          <w:tcPr>
            <w:tcW w:w="1276" w:type="dxa"/>
          </w:tcPr>
          <w:p w14:paraId="41E61A33" w14:textId="77777777" w:rsidR="00AD3841" w:rsidRPr="003A77EF" w:rsidRDefault="00FF0BC5">
            <w:pPr>
              <w:rPr>
                <w:b/>
                <w:color w:val="00B050"/>
                <w:sz w:val="24"/>
                <w:szCs w:val="24"/>
              </w:rPr>
            </w:pPr>
            <w:r w:rsidRPr="003A77EF">
              <w:rPr>
                <w:b/>
                <w:color w:val="00B050"/>
                <w:sz w:val="24"/>
                <w:szCs w:val="24"/>
              </w:rPr>
              <w:t>X</w:t>
            </w:r>
          </w:p>
        </w:tc>
        <w:tc>
          <w:tcPr>
            <w:tcW w:w="992" w:type="dxa"/>
          </w:tcPr>
          <w:p w14:paraId="4DDC956D" w14:textId="77777777" w:rsidR="00AD3841" w:rsidRPr="003A77EF" w:rsidRDefault="00B74534">
            <w:pPr>
              <w:rPr>
                <w:sz w:val="24"/>
                <w:szCs w:val="24"/>
              </w:rPr>
            </w:pPr>
            <w:r w:rsidRPr="003A77EF">
              <w:rPr>
                <w:sz w:val="24"/>
                <w:szCs w:val="24"/>
              </w:rPr>
              <w:t>x</w:t>
            </w:r>
          </w:p>
        </w:tc>
        <w:tc>
          <w:tcPr>
            <w:tcW w:w="1134" w:type="dxa"/>
          </w:tcPr>
          <w:p w14:paraId="72A23E69" w14:textId="77777777" w:rsidR="00AD3841" w:rsidRPr="003A77EF" w:rsidRDefault="00B74534">
            <w:pPr>
              <w:rPr>
                <w:sz w:val="24"/>
                <w:szCs w:val="24"/>
              </w:rPr>
            </w:pPr>
            <w:r w:rsidRPr="003A77EF">
              <w:rPr>
                <w:sz w:val="24"/>
                <w:szCs w:val="24"/>
              </w:rPr>
              <w:t>x</w:t>
            </w:r>
          </w:p>
        </w:tc>
        <w:tc>
          <w:tcPr>
            <w:tcW w:w="992" w:type="dxa"/>
          </w:tcPr>
          <w:p w14:paraId="74CE464C" w14:textId="77777777" w:rsidR="00AD3841" w:rsidRPr="003A77EF" w:rsidRDefault="00B74534">
            <w:pPr>
              <w:rPr>
                <w:sz w:val="24"/>
                <w:szCs w:val="24"/>
              </w:rPr>
            </w:pPr>
            <w:r w:rsidRPr="003A77EF">
              <w:rPr>
                <w:sz w:val="24"/>
                <w:szCs w:val="24"/>
              </w:rPr>
              <w:t>x</w:t>
            </w:r>
          </w:p>
        </w:tc>
        <w:tc>
          <w:tcPr>
            <w:tcW w:w="1134" w:type="dxa"/>
          </w:tcPr>
          <w:p w14:paraId="019ED19F" w14:textId="77777777" w:rsidR="00AD3841" w:rsidRPr="003A77EF" w:rsidRDefault="00B74534">
            <w:pPr>
              <w:rPr>
                <w:sz w:val="24"/>
                <w:szCs w:val="24"/>
              </w:rPr>
            </w:pPr>
            <w:r w:rsidRPr="003A77EF">
              <w:rPr>
                <w:sz w:val="24"/>
                <w:szCs w:val="24"/>
              </w:rPr>
              <w:t>x</w:t>
            </w:r>
          </w:p>
        </w:tc>
      </w:tr>
      <w:tr w:rsidR="00571B36" w:rsidRPr="003A77EF" w14:paraId="3FE4DE66" w14:textId="77777777" w:rsidTr="00930FED">
        <w:tc>
          <w:tcPr>
            <w:tcW w:w="3539" w:type="dxa"/>
          </w:tcPr>
          <w:p w14:paraId="4F4E9DF3" w14:textId="77777777" w:rsidR="00571B36" w:rsidRPr="003A77EF" w:rsidRDefault="00571B36" w:rsidP="006265A5">
            <w:pPr>
              <w:pStyle w:val="Lijstalinea"/>
              <w:numPr>
                <w:ilvl w:val="0"/>
                <w:numId w:val="7"/>
              </w:numPr>
              <w:rPr>
                <w:sz w:val="24"/>
                <w:szCs w:val="24"/>
              </w:rPr>
            </w:pPr>
            <w:r w:rsidRPr="003A77EF">
              <w:rPr>
                <w:sz w:val="24"/>
                <w:szCs w:val="24"/>
              </w:rPr>
              <w:t>Financiën</w:t>
            </w:r>
          </w:p>
        </w:tc>
        <w:tc>
          <w:tcPr>
            <w:tcW w:w="1276" w:type="dxa"/>
          </w:tcPr>
          <w:p w14:paraId="2A5697B1" w14:textId="77777777" w:rsidR="00AD3841" w:rsidRPr="003A77EF" w:rsidRDefault="00FF0BC5">
            <w:pPr>
              <w:rPr>
                <w:b/>
                <w:color w:val="00B050"/>
                <w:sz w:val="24"/>
                <w:szCs w:val="24"/>
              </w:rPr>
            </w:pPr>
            <w:r w:rsidRPr="003A77EF">
              <w:rPr>
                <w:b/>
                <w:color w:val="00B050"/>
                <w:sz w:val="24"/>
                <w:szCs w:val="24"/>
              </w:rPr>
              <w:t>X</w:t>
            </w:r>
          </w:p>
        </w:tc>
        <w:tc>
          <w:tcPr>
            <w:tcW w:w="992" w:type="dxa"/>
          </w:tcPr>
          <w:p w14:paraId="0E27B00A" w14:textId="79784016" w:rsidR="00AD3841" w:rsidRPr="003A77EF" w:rsidRDefault="00640C56">
            <w:pPr>
              <w:rPr>
                <w:sz w:val="24"/>
                <w:szCs w:val="24"/>
              </w:rPr>
            </w:pPr>
            <w:r w:rsidRPr="003A77EF">
              <w:rPr>
                <w:sz w:val="24"/>
                <w:szCs w:val="24"/>
              </w:rPr>
              <w:t>x</w:t>
            </w:r>
          </w:p>
        </w:tc>
        <w:tc>
          <w:tcPr>
            <w:tcW w:w="1134" w:type="dxa"/>
          </w:tcPr>
          <w:p w14:paraId="53D1388A" w14:textId="77777777" w:rsidR="00AD3841" w:rsidRPr="003A77EF" w:rsidRDefault="00B74534">
            <w:pPr>
              <w:rPr>
                <w:sz w:val="24"/>
                <w:szCs w:val="24"/>
              </w:rPr>
            </w:pPr>
            <w:r w:rsidRPr="003A77EF">
              <w:rPr>
                <w:sz w:val="24"/>
                <w:szCs w:val="24"/>
              </w:rPr>
              <w:t>x</w:t>
            </w:r>
          </w:p>
        </w:tc>
        <w:tc>
          <w:tcPr>
            <w:tcW w:w="992" w:type="dxa"/>
          </w:tcPr>
          <w:p w14:paraId="721A3845" w14:textId="77777777" w:rsidR="00AD3841" w:rsidRPr="003A77EF" w:rsidRDefault="00B74534">
            <w:pPr>
              <w:rPr>
                <w:sz w:val="24"/>
                <w:szCs w:val="24"/>
              </w:rPr>
            </w:pPr>
            <w:r w:rsidRPr="003A77EF">
              <w:rPr>
                <w:sz w:val="24"/>
                <w:szCs w:val="24"/>
              </w:rPr>
              <w:t>x</w:t>
            </w:r>
          </w:p>
        </w:tc>
        <w:tc>
          <w:tcPr>
            <w:tcW w:w="1134" w:type="dxa"/>
          </w:tcPr>
          <w:p w14:paraId="60061E4C" w14:textId="77777777" w:rsidR="00AD3841" w:rsidRPr="003A77EF" w:rsidRDefault="00AD3841">
            <w:pPr>
              <w:rPr>
                <w:sz w:val="24"/>
                <w:szCs w:val="24"/>
              </w:rPr>
            </w:pPr>
          </w:p>
        </w:tc>
      </w:tr>
      <w:tr w:rsidR="00BE2D15" w:rsidRPr="003A77EF" w14:paraId="712F2A88" w14:textId="77777777" w:rsidTr="00930FED">
        <w:tc>
          <w:tcPr>
            <w:tcW w:w="3539" w:type="dxa"/>
          </w:tcPr>
          <w:p w14:paraId="6DC94F9C" w14:textId="77777777" w:rsidR="008567C7" w:rsidRPr="003A77EF" w:rsidRDefault="00BE2D15" w:rsidP="008567C7">
            <w:pPr>
              <w:pStyle w:val="Lijstalinea"/>
              <w:numPr>
                <w:ilvl w:val="0"/>
                <w:numId w:val="7"/>
              </w:numPr>
              <w:rPr>
                <w:sz w:val="24"/>
                <w:szCs w:val="24"/>
              </w:rPr>
            </w:pPr>
            <w:r w:rsidRPr="003A77EF">
              <w:rPr>
                <w:sz w:val="24"/>
                <w:szCs w:val="24"/>
              </w:rPr>
              <w:t>Ingebrachte agendapunten</w:t>
            </w:r>
          </w:p>
        </w:tc>
        <w:tc>
          <w:tcPr>
            <w:tcW w:w="1276" w:type="dxa"/>
          </w:tcPr>
          <w:p w14:paraId="2AA7E729" w14:textId="77777777" w:rsidR="00BE2D15" w:rsidRPr="003A77EF" w:rsidRDefault="00FF0BC5">
            <w:pPr>
              <w:rPr>
                <w:b/>
                <w:color w:val="00B050"/>
                <w:sz w:val="24"/>
                <w:szCs w:val="24"/>
              </w:rPr>
            </w:pPr>
            <w:r w:rsidRPr="003A77EF">
              <w:rPr>
                <w:b/>
                <w:color w:val="00B050"/>
                <w:sz w:val="24"/>
                <w:szCs w:val="24"/>
              </w:rPr>
              <w:t>X</w:t>
            </w:r>
          </w:p>
        </w:tc>
        <w:tc>
          <w:tcPr>
            <w:tcW w:w="992" w:type="dxa"/>
          </w:tcPr>
          <w:p w14:paraId="44EAFD9C" w14:textId="77777777" w:rsidR="00BE2D15" w:rsidRPr="003A77EF" w:rsidRDefault="00BE2D15">
            <w:pPr>
              <w:rPr>
                <w:sz w:val="24"/>
                <w:szCs w:val="24"/>
              </w:rPr>
            </w:pPr>
          </w:p>
        </w:tc>
        <w:tc>
          <w:tcPr>
            <w:tcW w:w="1134" w:type="dxa"/>
          </w:tcPr>
          <w:p w14:paraId="4B94D5A5" w14:textId="77777777" w:rsidR="00BE2D15" w:rsidRPr="003A77EF" w:rsidRDefault="00BE2D15">
            <w:pPr>
              <w:rPr>
                <w:sz w:val="24"/>
                <w:szCs w:val="24"/>
              </w:rPr>
            </w:pPr>
          </w:p>
        </w:tc>
        <w:tc>
          <w:tcPr>
            <w:tcW w:w="992" w:type="dxa"/>
          </w:tcPr>
          <w:p w14:paraId="3DEEC669" w14:textId="77777777" w:rsidR="00BE2D15" w:rsidRPr="003A77EF" w:rsidRDefault="00BE2D15">
            <w:pPr>
              <w:rPr>
                <w:sz w:val="24"/>
                <w:szCs w:val="24"/>
              </w:rPr>
            </w:pPr>
          </w:p>
        </w:tc>
        <w:tc>
          <w:tcPr>
            <w:tcW w:w="1134" w:type="dxa"/>
          </w:tcPr>
          <w:p w14:paraId="3656B9AB" w14:textId="77777777" w:rsidR="00BE2D15" w:rsidRPr="003A77EF" w:rsidRDefault="00BE2D15">
            <w:pPr>
              <w:rPr>
                <w:sz w:val="24"/>
                <w:szCs w:val="24"/>
              </w:rPr>
            </w:pPr>
          </w:p>
        </w:tc>
      </w:tr>
      <w:tr w:rsidR="00BE2D15" w:rsidRPr="003A77EF" w14:paraId="6CD7652B" w14:textId="77777777" w:rsidTr="00930FED">
        <w:tc>
          <w:tcPr>
            <w:tcW w:w="3539" w:type="dxa"/>
          </w:tcPr>
          <w:p w14:paraId="298A7E94" w14:textId="77777777" w:rsidR="00BE2D15" w:rsidRPr="003A77EF" w:rsidRDefault="00BE2D15" w:rsidP="006265A5">
            <w:pPr>
              <w:pStyle w:val="Lijstalinea"/>
              <w:numPr>
                <w:ilvl w:val="0"/>
                <w:numId w:val="7"/>
              </w:numPr>
              <w:rPr>
                <w:sz w:val="24"/>
                <w:szCs w:val="24"/>
              </w:rPr>
            </w:pPr>
            <w:r w:rsidRPr="003A77EF">
              <w:rPr>
                <w:sz w:val="24"/>
                <w:szCs w:val="24"/>
              </w:rPr>
              <w:t>Rondvraag</w:t>
            </w:r>
          </w:p>
        </w:tc>
        <w:tc>
          <w:tcPr>
            <w:tcW w:w="1276" w:type="dxa"/>
          </w:tcPr>
          <w:p w14:paraId="45FB0818" w14:textId="77777777" w:rsidR="00BE2D15" w:rsidRPr="003A77EF" w:rsidRDefault="00BE2D15">
            <w:pPr>
              <w:rPr>
                <w:b/>
                <w:color w:val="00B050"/>
                <w:sz w:val="24"/>
                <w:szCs w:val="24"/>
              </w:rPr>
            </w:pPr>
          </w:p>
        </w:tc>
        <w:tc>
          <w:tcPr>
            <w:tcW w:w="992" w:type="dxa"/>
          </w:tcPr>
          <w:p w14:paraId="049F31CB" w14:textId="77777777" w:rsidR="00BE2D15" w:rsidRPr="003A77EF" w:rsidRDefault="00BE2D15">
            <w:pPr>
              <w:rPr>
                <w:sz w:val="24"/>
                <w:szCs w:val="24"/>
              </w:rPr>
            </w:pPr>
          </w:p>
        </w:tc>
        <w:tc>
          <w:tcPr>
            <w:tcW w:w="1134" w:type="dxa"/>
          </w:tcPr>
          <w:p w14:paraId="53128261" w14:textId="77777777" w:rsidR="00BE2D15" w:rsidRPr="003A77EF" w:rsidRDefault="00BE2D15">
            <w:pPr>
              <w:rPr>
                <w:sz w:val="24"/>
                <w:szCs w:val="24"/>
              </w:rPr>
            </w:pPr>
          </w:p>
        </w:tc>
        <w:tc>
          <w:tcPr>
            <w:tcW w:w="992" w:type="dxa"/>
          </w:tcPr>
          <w:p w14:paraId="62486C05" w14:textId="77777777" w:rsidR="00BE2D15" w:rsidRPr="003A77EF" w:rsidRDefault="00BE2D15">
            <w:pPr>
              <w:rPr>
                <w:sz w:val="24"/>
                <w:szCs w:val="24"/>
              </w:rPr>
            </w:pPr>
          </w:p>
        </w:tc>
        <w:tc>
          <w:tcPr>
            <w:tcW w:w="1134" w:type="dxa"/>
          </w:tcPr>
          <w:p w14:paraId="4101652C" w14:textId="77777777" w:rsidR="00BE2D15" w:rsidRPr="003A77EF" w:rsidRDefault="00BE2D15">
            <w:pPr>
              <w:rPr>
                <w:sz w:val="24"/>
                <w:szCs w:val="24"/>
              </w:rPr>
            </w:pPr>
          </w:p>
        </w:tc>
      </w:tr>
      <w:tr w:rsidR="006265A5" w:rsidRPr="003A77EF" w14:paraId="4D4C8893" w14:textId="77777777" w:rsidTr="00930FED">
        <w:tc>
          <w:tcPr>
            <w:tcW w:w="3539" w:type="dxa"/>
          </w:tcPr>
          <w:p w14:paraId="5A86B267" w14:textId="77777777" w:rsidR="006265A5" w:rsidRPr="003A77EF" w:rsidRDefault="006265A5" w:rsidP="006265A5">
            <w:pPr>
              <w:pStyle w:val="Lijstalinea"/>
              <w:numPr>
                <w:ilvl w:val="0"/>
                <w:numId w:val="7"/>
              </w:numPr>
              <w:rPr>
                <w:sz w:val="24"/>
                <w:szCs w:val="24"/>
              </w:rPr>
            </w:pPr>
            <w:r w:rsidRPr="003A77EF">
              <w:rPr>
                <w:sz w:val="24"/>
                <w:szCs w:val="24"/>
              </w:rPr>
              <w:t>Actiepunten</w:t>
            </w:r>
          </w:p>
          <w:p w14:paraId="42421499" w14:textId="77777777" w:rsidR="008567C7" w:rsidRPr="003A77EF" w:rsidRDefault="008567C7" w:rsidP="008567C7">
            <w:pPr>
              <w:pStyle w:val="Lijstalinea"/>
              <w:rPr>
                <w:sz w:val="24"/>
                <w:szCs w:val="24"/>
              </w:rPr>
            </w:pPr>
            <w:r w:rsidRPr="003A77EF">
              <w:rPr>
                <w:sz w:val="24"/>
                <w:szCs w:val="24"/>
              </w:rPr>
              <w:t>Terugkoppeling incidentenregistratie / calamiteiten</w:t>
            </w:r>
          </w:p>
        </w:tc>
        <w:tc>
          <w:tcPr>
            <w:tcW w:w="1276" w:type="dxa"/>
          </w:tcPr>
          <w:p w14:paraId="0D0AC82B" w14:textId="77777777" w:rsidR="006265A5" w:rsidRPr="003A77EF" w:rsidRDefault="006265A5">
            <w:pPr>
              <w:rPr>
                <w:b/>
                <w:color w:val="00B050"/>
                <w:sz w:val="24"/>
                <w:szCs w:val="24"/>
              </w:rPr>
            </w:pPr>
            <w:r w:rsidRPr="003A77EF">
              <w:rPr>
                <w:b/>
                <w:color w:val="00B050"/>
                <w:sz w:val="24"/>
                <w:szCs w:val="24"/>
              </w:rPr>
              <w:t>x</w:t>
            </w:r>
          </w:p>
        </w:tc>
        <w:tc>
          <w:tcPr>
            <w:tcW w:w="992" w:type="dxa"/>
          </w:tcPr>
          <w:p w14:paraId="689325E7" w14:textId="77777777" w:rsidR="006265A5" w:rsidRPr="003A77EF" w:rsidRDefault="006265A5">
            <w:pPr>
              <w:rPr>
                <w:sz w:val="24"/>
                <w:szCs w:val="24"/>
              </w:rPr>
            </w:pPr>
            <w:r w:rsidRPr="003A77EF">
              <w:rPr>
                <w:sz w:val="24"/>
                <w:szCs w:val="24"/>
              </w:rPr>
              <w:t>x</w:t>
            </w:r>
          </w:p>
        </w:tc>
        <w:tc>
          <w:tcPr>
            <w:tcW w:w="1134" w:type="dxa"/>
          </w:tcPr>
          <w:p w14:paraId="613AB33D" w14:textId="77777777" w:rsidR="006265A5" w:rsidRPr="003A77EF" w:rsidRDefault="006265A5">
            <w:pPr>
              <w:rPr>
                <w:sz w:val="24"/>
                <w:szCs w:val="24"/>
              </w:rPr>
            </w:pPr>
            <w:r w:rsidRPr="003A77EF">
              <w:rPr>
                <w:sz w:val="24"/>
                <w:szCs w:val="24"/>
              </w:rPr>
              <w:t>x</w:t>
            </w:r>
          </w:p>
        </w:tc>
        <w:tc>
          <w:tcPr>
            <w:tcW w:w="992" w:type="dxa"/>
          </w:tcPr>
          <w:p w14:paraId="7DE7B6B6" w14:textId="77777777" w:rsidR="006265A5" w:rsidRPr="003A77EF" w:rsidRDefault="006265A5">
            <w:pPr>
              <w:rPr>
                <w:sz w:val="24"/>
                <w:szCs w:val="24"/>
              </w:rPr>
            </w:pPr>
            <w:r w:rsidRPr="003A77EF">
              <w:rPr>
                <w:sz w:val="24"/>
                <w:szCs w:val="24"/>
              </w:rPr>
              <w:t>x</w:t>
            </w:r>
          </w:p>
        </w:tc>
        <w:tc>
          <w:tcPr>
            <w:tcW w:w="1134" w:type="dxa"/>
          </w:tcPr>
          <w:p w14:paraId="32FD3CBE" w14:textId="77777777" w:rsidR="006265A5" w:rsidRPr="003A77EF" w:rsidRDefault="006265A5">
            <w:pPr>
              <w:rPr>
                <w:sz w:val="24"/>
                <w:szCs w:val="24"/>
              </w:rPr>
            </w:pPr>
            <w:r w:rsidRPr="003A77EF">
              <w:rPr>
                <w:sz w:val="24"/>
                <w:szCs w:val="24"/>
              </w:rPr>
              <w:t>x</w:t>
            </w:r>
          </w:p>
        </w:tc>
      </w:tr>
      <w:tr w:rsidR="00571B36" w:rsidRPr="003A77EF" w14:paraId="1EF8F55A" w14:textId="77777777" w:rsidTr="00930FED">
        <w:tc>
          <w:tcPr>
            <w:tcW w:w="3539" w:type="dxa"/>
          </w:tcPr>
          <w:p w14:paraId="289B245F" w14:textId="7ADEDE9C" w:rsidR="00AD3841" w:rsidRPr="003A77EF" w:rsidRDefault="00571B36" w:rsidP="006265A5">
            <w:pPr>
              <w:pStyle w:val="Lijstalinea"/>
              <w:numPr>
                <w:ilvl w:val="0"/>
                <w:numId w:val="7"/>
              </w:numPr>
              <w:rPr>
                <w:sz w:val="24"/>
                <w:szCs w:val="24"/>
              </w:rPr>
            </w:pPr>
            <w:r w:rsidRPr="003A77EF">
              <w:rPr>
                <w:sz w:val="24"/>
                <w:szCs w:val="24"/>
              </w:rPr>
              <w:t xml:space="preserve">Schoolgids </w:t>
            </w:r>
            <w:r w:rsidR="00BC6B2B" w:rsidRPr="003A77EF">
              <w:rPr>
                <w:sz w:val="24"/>
                <w:szCs w:val="24"/>
              </w:rPr>
              <w:t>en vakant</w:t>
            </w:r>
            <w:r w:rsidR="00B4678A" w:rsidRPr="003A77EF">
              <w:rPr>
                <w:sz w:val="24"/>
                <w:szCs w:val="24"/>
              </w:rPr>
              <w:t>i</w:t>
            </w:r>
            <w:r w:rsidR="00BC6B2B" w:rsidRPr="003A77EF">
              <w:rPr>
                <w:sz w:val="24"/>
                <w:szCs w:val="24"/>
              </w:rPr>
              <w:t>erooster</w:t>
            </w:r>
            <w:r w:rsidR="00B4678A" w:rsidRPr="003A77EF">
              <w:rPr>
                <w:sz w:val="24"/>
                <w:szCs w:val="24"/>
              </w:rPr>
              <w:t xml:space="preserve"> </w:t>
            </w:r>
            <w:r w:rsidRPr="003A77EF">
              <w:rPr>
                <w:sz w:val="24"/>
                <w:szCs w:val="24"/>
              </w:rPr>
              <w:t>Vaststellen</w:t>
            </w:r>
          </w:p>
        </w:tc>
        <w:tc>
          <w:tcPr>
            <w:tcW w:w="1276" w:type="dxa"/>
          </w:tcPr>
          <w:p w14:paraId="4B99056E" w14:textId="77777777" w:rsidR="00AD3841" w:rsidRPr="003A77EF" w:rsidRDefault="00AD3841">
            <w:pPr>
              <w:rPr>
                <w:sz w:val="24"/>
                <w:szCs w:val="24"/>
              </w:rPr>
            </w:pPr>
          </w:p>
        </w:tc>
        <w:tc>
          <w:tcPr>
            <w:tcW w:w="992" w:type="dxa"/>
          </w:tcPr>
          <w:p w14:paraId="1299C43A" w14:textId="77777777" w:rsidR="00AD3841" w:rsidRPr="003A77EF" w:rsidRDefault="00AD3841">
            <w:pPr>
              <w:rPr>
                <w:sz w:val="24"/>
                <w:szCs w:val="24"/>
              </w:rPr>
            </w:pPr>
          </w:p>
        </w:tc>
        <w:tc>
          <w:tcPr>
            <w:tcW w:w="1134" w:type="dxa"/>
          </w:tcPr>
          <w:p w14:paraId="4DDBEF00" w14:textId="77777777" w:rsidR="00AD3841" w:rsidRPr="003A77EF" w:rsidRDefault="00AD3841">
            <w:pPr>
              <w:rPr>
                <w:sz w:val="24"/>
                <w:szCs w:val="24"/>
              </w:rPr>
            </w:pPr>
          </w:p>
        </w:tc>
        <w:tc>
          <w:tcPr>
            <w:tcW w:w="992" w:type="dxa"/>
          </w:tcPr>
          <w:p w14:paraId="7AB39700" w14:textId="4CA3AB0E" w:rsidR="00AD3841" w:rsidRPr="003A77EF" w:rsidRDefault="006925BB">
            <w:pPr>
              <w:rPr>
                <w:sz w:val="24"/>
                <w:szCs w:val="24"/>
              </w:rPr>
            </w:pPr>
            <w:r w:rsidRPr="003A77EF">
              <w:rPr>
                <w:sz w:val="24"/>
                <w:szCs w:val="24"/>
              </w:rPr>
              <w:t>x</w:t>
            </w:r>
          </w:p>
        </w:tc>
        <w:tc>
          <w:tcPr>
            <w:tcW w:w="1134" w:type="dxa"/>
          </w:tcPr>
          <w:p w14:paraId="3461D779" w14:textId="19035A3B" w:rsidR="00AD3841" w:rsidRPr="003A77EF" w:rsidRDefault="0033242D">
            <w:pPr>
              <w:rPr>
                <w:sz w:val="24"/>
                <w:szCs w:val="24"/>
              </w:rPr>
            </w:pPr>
            <w:r w:rsidRPr="003A77EF">
              <w:rPr>
                <w:sz w:val="24"/>
                <w:szCs w:val="24"/>
              </w:rPr>
              <w:t>Voor 1 juni</w:t>
            </w:r>
          </w:p>
        </w:tc>
      </w:tr>
      <w:tr w:rsidR="00571B36" w:rsidRPr="003A77EF" w14:paraId="5CEE45E4" w14:textId="77777777" w:rsidTr="00930FED">
        <w:tc>
          <w:tcPr>
            <w:tcW w:w="3539" w:type="dxa"/>
          </w:tcPr>
          <w:p w14:paraId="3A1F2E47" w14:textId="20C63A63" w:rsidR="0033242D" w:rsidRPr="003A77EF" w:rsidRDefault="00571B36" w:rsidP="00363570">
            <w:pPr>
              <w:pStyle w:val="Lijstalinea"/>
              <w:numPr>
                <w:ilvl w:val="0"/>
                <w:numId w:val="7"/>
              </w:numPr>
              <w:rPr>
                <w:sz w:val="24"/>
                <w:szCs w:val="24"/>
              </w:rPr>
            </w:pPr>
            <w:r w:rsidRPr="003A77EF">
              <w:rPr>
                <w:sz w:val="24"/>
                <w:szCs w:val="24"/>
              </w:rPr>
              <w:t>Schoolontwikkelingsplan vaststellen</w:t>
            </w:r>
          </w:p>
        </w:tc>
        <w:tc>
          <w:tcPr>
            <w:tcW w:w="1276" w:type="dxa"/>
          </w:tcPr>
          <w:p w14:paraId="3CF2D8B6" w14:textId="77777777" w:rsidR="00AD3841" w:rsidRPr="003A77EF" w:rsidRDefault="00AD3841">
            <w:pPr>
              <w:rPr>
                <w:sz w:val="24"/>
                <w:szCs w:val="24"/>
              </w:rPr>
            </w:pPr>
          </w:p>
        </w:tc>
        <w:tc>
          <w:tcPr>
            <w:tcW w:w="992" w:type="dxa"/>
          </w:tcPr>
          <w:p w14:paraId="0FB78278" w14:textId="77777777" w:rsidR="00AD3841" w:rsidRPr="003A77EF" w:rsidRDefault="00AD3841">
            <w:pPr>
              <w:rPr>
                <w:sz w:val="24"/>
                <w:szCs w:val="24"/>
              </w:rPr>
            </w:pPr>
          </w:p>
        </w:tc>
        <w:tc>
          <w:tcPr>
            <w:tcW w:w="1134" w:type="dxa"/>
          </w:tcPr>
          <w:p w14:paraId="1FC39945" w14:textId="77777777" w:rsidR="00AD3841" w:rsidRPr="003A77EF" w:rsidRDefault="00AD3841">
            <w:pPr>
              <w:rPr>
                <w:sz w:val="24"/>
                <w:szCs w:val="24"/>
              </w:rPr>
            </w:pPr>
          </w:p>
        </w:tc>
        <w:tc>
          <w:tcPr>
            <w:tcW w:w="992" w:type="dxa"/>
          </w:tcPr>
          <w:p w14:paraId="23C080D3" w14:textId="40D145AC" w:rsidR="00AD3841" w:rsidRPr="003A77EF" w:rsidRDefault="006925BB">
            <w:pPr>
              <w:rPr>
                <w:sz w:val="24"/>
                <w:szCs w:val="24"/>
              </w:rPr>
            </w:pPr>
            <w:r w:rsidRPr="003A77EF">
              <w:rPr>
                <w:sz w:val="24"/>
                <w:szCs w:val="24"/>
              </w:rPr>
              <w:t>x</w:t>
            </w:r>
          </w:p>
        </w:tc>
        <w:tc>
          <w:tcPr>
            <w:tcW w:w="1134" w:type="dxa"/>
          </w:tcPr>
          <w:p w14:paraId="0562CB0E" w14:textId="7CFBD20A" w:rsidR="00AD3841" w:rsidRPr="003A77EF" w:rsidRDefault="0033242D">
            <w:pPr>
              <w:rPr>
                <w:sz w:val="24"/>
                <w:szCs w:val="24"/>
              </w:rPr>
            </w:pPr>
            <w:r w:rsidRPr="003A77EF">
              <w:rPr>
                <w:sz w:val="24"/>
                <w:szCs w:val="24"/>
              </w:rPr>
              <w:t>Voor 1 juni</w:t>
            </w:r>
          </w:p>
        </w:tc>
      </w:tr>
      <w:tr w:rsidR="00571B36" w:rsidRPr="003A77EF" w14:paraId="1ADF0BB0" w14:textId="77777777" w:rsidTr="00930FED">
        <w:tc>
          <w:tcPr>
            <w:tcW w:w="3539" w:type="dxa"/>
          </w:tcPr>
          <w:p w14:paraId="3B875B59" w14:textId="77777777" w:rsidR="00AD3841" w:rsidRPr="003A77EF" w:rsidRDefault="00571B36" w:rsidP="00930FED">
            <w:pPr>
              <w:pStyle w:val="Lijstalinea"/>
              <w:numPr>
                <w:ilvl w:val="0"/>
                <w:numId w:val="7"/>
              </w:numPr>
              <w:rPr>
                <w:sz w:val="24"/>
                <w:szCs w:val="24"/>
              </w:rPr>
            </w:pPr>
            <w:r w:rsidRPr="003A77EF">
              <w:rPr>
                <w:sz w:val="24"/>
                <w:szCs w:val="24"/>
              </w:rPr>
              <w:t>Evaluatie en jaarverslag</w:t>
            </w:r>
            <w:r w:rsidR="00930FED" w:rsidRPr="003A77EF">
              <w:rPr>
                <w:sz w:val="24"/>
                <w:szCs w:val="24"/>
              </w:rPr>
              <w:t xml:space="preserve"> </w:t>
            </w:r>
          </w:p>
        </w:tc>
        <w:tc>
          <w:tcPr>
            <w:tcW w:w="1276" w:type="dxa"/>
          </w:tcPr>
          <w:p w14:paraId="34CE0A41" w14:textId="77777777" w:rsidR="00AD3841" w:rsidRPr="003A77EF" w:rsidRDefault="00AD3841">
            <w:pPr>
              <w:rPr>
                <w:sz w:val="24"/>
                <w:szCs w:val="24"/>
              </w:rPr>
            </w:pPr>
          </w:p>
        </w:tc>
        <w:tc>
          <w:tcPr>
            <w:tcW w:w="992" w:type="dxa"/>
          </w:tcPr>
          <w:p w14:paraId="62EBF3C5" w14:textId="77777777" w:rsidR="00AD3841" w:rsidRPr="003A77EF" w:rsidRDefault="00AD3841">
            <w:pPr>
              <w:rPr>
                <w:sz w:val="24"/>
                <w:szCs w:val="24"/>
              </w:rPr>
            </w:pPr>
          </w:p>
        </w:tc>
        <w:tc>
          <w:tcPr>
            <w:tcW w:w="1134" w:type="dxa"/>
          </w:tcPr>
          <w:p w14:paraId="6D98A12B" w14:textId="77777777" w:rsidR="00AD3841" w:rsidRPr="003A77EF" w:rsidRDefault="00AD3841">
            <w:pPr>
              <w:rPr>
                <w:sz w:val="24"/>
                <w:szCs w:val="24"/>
              </w:rPr>
            </w:pPr>
          </w:p>
        </w:tc>
        <w:tc>
          <w:tcPr>
            <w:tcW w:w="992" w:type="dxa"/>
          </w:tcPr>
          <w:p w14:paraId="3BEBF704" w14:textId="12163ADB" w:rsidR="00AD3841" w:rsidRPr="003A77EF" w:rsidRDefault="006925BB">
            <w:pPr>
              <w:rPr>
                <w:sz w:val="24"/>
                <w:szCs w:val="24"/>
              </w:rPr>
            </w:pPr>
            <w:r w:rsidRPr="003A77EF">
              <w:rPr>
                <w:sz w:val="24"/>
                <w:szCs w:val="24"/>
              </w:rPr>
              <w:t>x</w:t>
            </w:r>
          </w:p>
        </w:tc>
        <w:tc>
          <w:tcPr>
            <w:tcW w:w="1134" w:type="dxa"/>
          </w:tcPr>
          <w:p w14:paraId="2946DB82" w14:textId="77777777" w:rsidR="00AD3841" w:rsidRPr="003A77EF" w:rsidRDefault="00AD3841">
            <w:pPr>
              <w:rPr>
                <w:sz w:val="24"/>
                <w:szCs w:val="24"/>
              </w:rPr>
            </w:pPr>
          </w:p>
        </w:tc>
      </w:tr>
      <w:tr w:rsidR="008B3F3C" w:rsidRPr="003A77EF" w14:paraId="64687F64" w14:textId="77777777" w:rsidTr="00930FED">
        <w:tc>
          <w:tcPr>
            <w:tcW w:w="3539" w:type="dxa"/>
          </w:tcPr>
          <w:p w14:paraId="77971159" w14:textId="77777777" w:rsidR="008B3F3C" w:rsidRPr="003A77EF" w:rsidRDefault="008B3F3C" w:rsidP="00930FED">
            <w:pPr>
              <w:pStyle w:val="Lijstalinea"/>
              <w:numPr>
                <w:ilvl w:val="0"/>
                <w:numId w:val="7"/>
              </w:numPr>
              <w:rPr>
                <w:sz w:val="24"/>
                <w:szCs w:val="24"/>
              </w:rPr>
            </w:pPr>
            <w:r w:rsidRPr="003A77EF">
              <w:rPr>
                <w:sz w:val="24"/>
                <w:szCs w:val="24"/>
              </w:rPr>
              <w:t xml:space="preserve">Eens in de 3 jr overlegmodel vaststellen door personeelsgeleding </w:t>
            </w:r>
          </w:p>
        </w:tc>
        <w:tc>
          <w:tcPr>
            <w:tcW w:w="1276" w:type="dxa"/>
          </w:tcPr>
          <w:p w14:paraId="5997CC1D" w14:textId="77777777" w:rsidR="008B3F3C" w:rsidRPr="003A77EF" w:rsidRDefault="008B3F3C">
            <w:pPr>
              <w:rPr>
                <w:sz w:val="24"/>
                <w:szCs w:val="24"/>
              </w:rPr>
            </w:pPr>
          </w:p>
        </w:tc>
        <w:tc>
          <w:tcPr>
            <w:tcW w:w="992" w:type="dxa"/>
          </w:tcPr>
          <w:p w14:paraId="110FFD37" w14:textId="77777777" w:rsidR="008B3F3C" w:rsidRPr="003A77EF" w:rsidRDefault="008B3F3C">
            <w:pPr>
              <w:rPr>
                <w:sz w:val="24"/>
                <w:szCs w:val="24"/>
              </w:rPr>
            </w:pPr>
          </w:p>
        </w:tc>
        <w:tc>
          <w:tcPr>
            <w:tcW w:w="1134" w:type="dxa"/>
          </w:tcPr>
          <w:p w14:paraId="58D8EA44" w14:textId="0F061B42" w:rsidR="008B3F3C" w:rsidRPr="003A77EF" w:rsidRDefault="008B3F3C">
            <w:pPr>
              <w:rPr>
                <w:sz w:val="24"/>
                <w:szCs w:val="24"/>
              </w:rPr>
            </w:pPr>
          </w:p>
        </w:tc>
        <w:tc>
          <w:tcPr>
            <w:tcW w:w="992" w:type="dxa"/>
          </w:tcPr>
          <w:p w14:paraId="6B699379" w14:textId="7850773C" w:rsidR="008B3F3C" w:rsidRPr="003A77EF" w:rsidRDefault="0033242D">
            <w:pPr>
              <w:rPr>
                <w:sz w:val="24"/>
                <w:szCs w:val="24"/>
              </w:rPr>
            </w:pPr>
            <w:r w:rsidRPr="003A77EF">
              <w:rPr>
                <w:sz w:val="24"/>
                <w:szCs w:val="24"/>
              </w:rPr>
              <w:t>x</w:t>
            </w:r>
          </w:p>
        </w:tc>
        <w:tc>
          <w:tcPr>
            <w:tcW w:w="1134" w:type="dxa"/>
          </w:tcPr>
          <w:p w14:paraId="3FE9F23F" w14:textId="77777777" w:rsidR="008B3F3C" w:rsidRPr="003A77EF" w:rsidRDefault="008B3F3C">
            <w:pPr>
              <w:rPr>
                <w:sz w:val="24"/>
                <w:szCs w:val="24"/>
              </w:rPr>
            </w:pPr>
          </w:p>
        </w:tc>
      </w:tr>
    </w:tbl>
    <w:p w14:paraId="1F72F646" w14:textId="77777777" w:rsidR="006265A5" w:rsidRPr="003A77EF" w:rsidRDefault="006265A5" w:rsidP="00CA5FD0">
      <w:pPr>
        <w:pStyle w:val="Geenafstand"/>
        <w:shd w:val="clear" w:color="auto" w:fill="C5E0B3" w:themeFill="accent6" w:themeFillTint="66"/>
        <w:rPr>
          <w:sz w:val="24"/>
          <w:szCs w:val="24"/>
        </w:rPr>
      </w:pPr>
    </w:p>
    <w:p w14:paraId="08CE6F91" w14:textId="77777777" w:rsidR="00BE2D15" w:rsidRPr="003A77EF" w:rsidRDefault="00BE2D15" w:rsidP="00CA5FD0">
      <w:pPr>
        <w:pStyle w:val="Geenafstand"/>
        <w:shd w:val="clear" w:color="auto" w:fill="C5E0B3" w:themeFill="accent6" w:themeFillTint="66"/>
        <w:rPr>
          <w:sz w:val="24"/>
          <w:szCs w:val="24"/>
        </w:rPr>
      </w:pPr>
    </w:p>
    <w:tbl>
      <w:tblPr>
        <w:tblStyle w:val="Tabelraster"/>
        <w:tblW w:w="9122" w:type="dxa"/>
        <w:tblLook w:val="04A0" w:firstRow="1" w:lastRow="0" w:firstColumn="1" w:lastColumn="0" w:noHBand="0" w:noVBand="1"/>
      </w:tblPr>
      <w:tblGrid>
        <w:gridCol w:w="3016"/>
        <w:gridCol w:w="2074"/>
        <w:gridCol w:w="2009"/>
        <w:gridCol w:w="2023"/>
      </w:tblGrid>
      <w:tr w:rsidR="00CA5FD0" w:rsidRPr="003A77EF" w14:paraId="03281AA5" w14:textId="77777777" w:rsidTr="5A527788">
        <w:trPr>
          <w:trHeight w:val="277"/>
        </w:trPr>
        <w:tc>
          <w:tcPr>
            <w:tcW w:w="9122" w:type="dxa"/>
            <w:gridSpan w:val="4"/>
          </w:tcPr>
          <w:p w14:paraId="1B7FFD98" w14:textId="7ACF8029" w:rsidR="00CA5FD0" w:rsidRPr="003A77EF" w:rsidRDefault="00CA5FD0" w:rsidP="000A383A">
            <w:pPr>
              <w:pStyle w:val="Geenafstand"/>
              <w:rPr>
                <w:sz w:val="24"/>
                <w:szCs w:val="24"/>
              </w:rPr>
            </w:pPr>
            <w:r w:rsidRPr="003A77EF">
              <w:rPr>
                <w:sz w:val="24"/>
                <w:szCs w:val="24"/>
              </w:rPr>
              <w:t xml:space="preserve">Actiepunten </w:t>
            </w:r>
            <w:r w:rsidR="00190562" w:rsidRPr="003A77EF">
              <w:rPr>
                <w:sz w:val="24"/>
                <w:szCs w:val="24"/>
              </w:rPr>
              <w:t xml:space="preserve"> schooljaar</w:t>
            </w:r>
            <w:r w:rsidRPr="003A77EF">
              <w:rPr>
                <w:sz w:val="24"/>
                <w:szCs w:val="24"/>
              </w:rPr>
              <w:t xml:space="preserve"> </w:t>
            </w:r>
            <w:r w:rsidR="005402DD" w:rsidRPr="003A77EF">
              <w:rPr>
                <w:sz w:val="24"/>
                <w:szCs w:val="24"/>
              </w:rPr>
              <w:t>2024-2025</w:t>
            </w:r>
          </w:p>
        </w:tc>
      </w:tr>
      <w:tr w:rsidR="00CA5FD0" w:rsidRPr="003A77EF" w14:paraId="02A5889E" w14:textId="77777777" w:rsidTr="5A527788">
        <w:trPr>
          <w:trHeight w:val="261"/>
        </w:trPr>
        <w:tc>
          <w:tcPr>
            <w:tcW w:w="2279" w:type="dxa"/>
          </w:tcPr>
          <w:p w14:paraId="09432053" w14:textId="77777777" w:rsidR="00CA5FD0" w:rsidRPr="003A77EF" w:rsidRDefault="00CA5FD0">
            <w:pPr>
              <w:pStyle w:val="Geenafstand"/>
              <w:rPr>
                <w:b/>
                <w:sz w:val="24"/>
                <w:szCs w:val="24"/>
              </w:rPr>
            </w:pPr>
            <w:r w:rsidRPr="003A77EF">
              <w:rPr>
                <w:b/>
                <w:sz w:val="24"/>
                <w:szCs w:val="24"/>
              </w:rPr>
              <w:t>Wat</w:t>
            </w:r>
          </w:p>
        </w:tc>
        <w:tc>
          <w:tcPr>
            <w:tcW w:w="2279" w:type="dxa"/>
          </w:tcPr>
          <w:p w14:paraId="303FC546" w14:textId="77777777" w:rsidR="00CA5FD0" w:rsidRPr="003A77EF" w:rsidRDefault="00CA5FD0">
            <w:pPr>
              <w:pStyle w:val="Geenafstand"/>
              <w:rPr>
                <w:b/>
                <w:sz w:val="24"/>
                <w:szCs w:val="24"/>
              </w:rPr>
            </w:pPr>
            <w:r w:rsidRPr="003A77EF">
              <w:rPr>
                <w:b/>
                <w:sz w:val="24"/>
                <w:szCs w:val="24"/>
              </w:rPr>
              <w:t>Wanneer</w:t>
            </w:r>
          </w:p>
        </w:tc>
        <w:tc>
          <w:tcPr>
            <w:tcW w:w="2281" w:type="dxa"/>
          </w:tcPr>
          <w:p w14:paraId="681CD68B" w14:textId="77777777" w:rsidR="00CA5FD0" w:rsidRPr="003A77EF" w:rsidRDefault="00CA5FD0">
            <w:pPr>
              <w:pStyle w:val="Geenafstand"/>
              <w:rPr>
                <w:b/>
                <w:sz w:val="24"/>
                <w:szCs w:val="24"/>
              </w:rPr>
            </w:pPr>
            <w:r w:rsidRPr="003A77EF">
              <w:rPr>
                <w:b/>
                <w:sz w:val="24"/>
                <w:szCs w:val="24"/>
              </w:rPr>
              <w:t>Wie</w:t>
            </w:r>
          </w:p>
        </w:tc>
        <w:tc>
          <w:tcPr>
            <w:tcW w:w="2283" w:type="dxa"/>
          </w:tcPr>
          <w:p w14:paraId="1112FD94" w14:textId="77777777" w:rsidR="00CA5FD0" w:rsidRPr="003A77EF" w:rsidRDefault="00CA5FD0">
            <w:pPr>
              <w:pStyle w:val="Geenafstand"/>
              <w:rPr>
                <w:b/>
                <w:sz w:val="24"/>
                <w:szCs w:val="24"/>
              </w:rPr>
            </w:pPr>
            <w:r w:rsidRPr="003A77EF">
              <w:rPr>
                <w:b/>
                <w:sz w:val="24"/>
                <w:szCs w:val="24"/>
              </w:rPr>
              <w:t>Afgerond ja/nee</w:t>
            </w:r>
          </w:p>
        </w:tc>
      </w:tr>
      <w:tr w:rsidR="000D2C47" w:rsidRPr="003A77EF" w14:paraId="2980F666" w14:textId="77777777" w:rsidTr="5A527788">
        <w:trPr>
          <w:trHeight w:val="539"/>
        </w:trPr>
        <w:tc>
          <w:tcPr>
            <w:tcW w:w="2279" w:type="dxa"/>
          </w:tcPr>
          <w:p w14:paraId="07265B85" w14:textId="15E6B252" w:rsidR="000D2C47" w:rsidRPr="003A77EF" w:rsidRDefault="000D2C47" w:rsidP="000D2C47">
            <w:pPr>
              <w:pStyle w:val="Geenafstand"/>
              <w:rPr>
                <w:sz w:val="24"/>
                <w:szCs w:val="24"/>
              </w:rPr>
            </w:pPr>
            <w:r w:rsidRPr="003A77EF">
              <w:rPr>
                <w:sz w:val="24"/>
                <w:szCs w:val="24"/>
              </w:rPr>
              <w:t>Incidentenregistratie en evaluatie/bijstelling</w:t>
            </w:r>
          </w:p>
        </w:tc>
        <w:tc>
          <w:tcPr>
            <w:tcW w:w="2279" w:type="dxa"/>
          </w:tcPr>
          <w:p w14:paraId="0C6297C9" w14:textId="4E53B8CC" w:rsidR="000D2C47" w:rsidRPr="003A77EF" w:rsidRDefault="000D2C47" w:rsidP="000D2C47">
            <w:pPr>
              <w:pStyle w:val="Geenafstand"/>
              <w:rPr>
                <w:sz w:val="24"/>
                <w:szCs w:val="24"/>
              </w:rPr>
            </w:pPr>
            <w:r w:rsidRPr="003A77EF">
              <w:rPr>
                <w:sz w:val="24"/>
                <w:szCs w:val="24"/>
              </w:rPr>
              <w:t>Iedere MR</w:t>
            </w:r>
          </w:p>
        </w:tc>
        <w:tc>
          <w:tcPr>
            <w:tcW w:w="2281" w:type="dxa"/>
          </w:tcPr>
          <w:p w14:paraId="1EDDCC95" w14:textId="7CE54F1C" w:rsidR="000D2C47" w:rsidRPr="003A77EF" w:rsidRDefault="000D2C47" w:rsidP="000D2C47">
            <w:pPr>
              <w:pStyle w:val="Geenafstand"/>
              <w:rPr>
                <w:sz w:val="24"/>
                <w:szCs w:val="24"/>
              </w:rPr>
            </w:pPr>
            <w:r w:rsidRPr="003A77EF">
              <w:rPr>
                <w:sz w:val="24"/>
                <w:szCs w:val="24"/>
              </w:rPr>
              <w:t>Eefje</w:t>
            </w:r>
          </w:p>
        </w:tc>
        <w:tc>
          <w:tcPr>
            <w:tcW w:w="2283" w:type="dxa"/>
          </w:tcPr>
          <w:p w14:paraId="2B8E1E6B" w14:textId="41F329D8" w:rsidR="000D2C47" w:rsidRPr="003A77EF" w:rsidRDefault="000D2C47" w:rsidP="000D2C47">
            <w:pPr>
              <w:pStyle w:val="Geenafstand"/>
              <w:rPr>
                <w:sz w:val="24"/>
                <w:szCs w:val="24"/>
              </w:rPr>
            </w:pPr>
          </w:p>
        </w:tc>
      </w:tr>
      <w:tr w:rsidR="000D2C47" w:rsidRPr="003A77EF" w14:paraId="2B672DB5" w14:textId="77777777" w:rsidTr="5A527788">
        <w:trPr>
          <w:trHeight w:val="277"/>
        </w:trPr>
        <w:tc>
          <w:tcPr>
            <w:tcW w:w="2279" w:type="dxa"/>
          </w:tcPr>
          <w:p w14:paraId="2C21EF32" w14:textId="668A1D02" w:rsidR="000D2C47" w:rsidRPr="003A77EF" w:rsidRDefault="00FC7AB2" w:rsidP="000D2C47">
            <w:pPr>
              <w:pStyle w:val="Geenafstand"/>
              <w:rPr>
                <w:sz w:val="24"/>
                <w:szCs w:val="24"/>
              </w:rPr>
            </w:pPr>
            <w:r w:rsidRPr="003A77EF">
              <w:rPr>
                <w:sz w:val="24"/>
                <w:szCs w:val="24"/>
              </w:rPr>
              <w:lastRenderedPageBreak/>
              <w:t>GMR</w:t>
            </w:r>
            <w:r w:rsidR="00771EB9" w:rsidRPr="003A77EF">
              <w:rPr>
                <w:sz w:val="24"/>
                <w:szCs w:val="24"/>
              </w:rPr>
              <w:t xml:space="preserve"> </w:t>
            </w:r>
            <w:r w:rsidRPr="003A77EF">
              <w:rPr>
                <w:sz w:val="24"/>
                <w:szCs w:val="24"/>
              </w:rPr>
              <w:t>mededelingen toe</w:t>
            </w:r>
            <w:r w:rsidR="00AC651D" w:rsidRPr="003A77EF">
              <w:rPr>
                <w:sz w:val="24"/>
                <w:szCs w:val="24"/>
              </w:rPr>
              <w:t>v</w:t>
            </w:r>
            <w:r w:rsidRPr="003A77EF">
              <w:rPr>
                <w:sz w:val="24"/>
                <w:szCs w:val="24"/>
              </w:rPr>
              <w:t>oegen/doorsturen</w:t>
            </w:r>
          </w:p>
        </w:tc>
        <w:tc>
          <w:tcPr>
            <w:tcW w:w="2279" w:type="dxa"/>
          </w:tcPr>
          <w:p w14:paraId="0FC9E49D" w14:textId="264B569F" w:rsidR="000D2C47" w:rsidRPr="003A77EF" w:rsidRDefault="00191004" w:rsidP="000D2C47">
            <w:pPr>
              <w:pStyle w:val="Geenafstand"/>
              <w:rPr>
                <w:sz w:val="24"/>
                <w:szCs w:val="24"/>
              </w:rPr>
            </w:pPr>
            <w:r w:rsidRPr="003A77EF">
              <w:rPr>
                <w:sz w:val="24"/>
                <w:szCs w:val="24"/>
              </w:rPr>
              <w:t>Continu</w:t>
            </w:r>
          </w:p>
        </w:tc>
        <w:tc>
          <w:tcPr>
            <w:tcW w:w="2281" w:type="dxa"/>
          </w:tcPr>
          <w:p w14:paraId="266D86D1" w14:textId="5FBA8162" w:rsidR="000D2C47" w:rsidRPr="003A77EF" w:rsidRDefault="00191004" w:rsidP="000D2C47">
            <w:pPr>
              <w:pStyle w:val="Geenafstand"/>
              <w:rPr>
                <w:sz w:val="24"/>
                <w:szCs w:val="24"/>
              </w:rPr>
            </w:pPr>
            <w:r w:rsidRPr="003A77EF">
              <w:rPr>
                <w:sz w:val="24"/>
                <w:szCs w:val="24"/>
              </w:rPr>
              <w:t>Eefje</w:t>
            </w:r>
          </w:p>
        </w:tc>
        <w:tc>
          <w:tcPr>
            <w:tcW w:w="2283" w:type="dxa"/>
          </w:tcPr>
          <w:p w14:paraId="5618FB63" w14:textId="528BBE22" w:rsidR="000D2C47" w:rsidRPr="003A77EF" w:rsidRDefault="000D2C47" w:rsidP="000D2C47">
            <w:pPr>
              <w:pStyle w:val="Geenafstand"/>
              <w:rPr>
                <w:sz w:val="24"/>
                <w:szCs w:val="24"/>
              </w:rPr>
            </w:pPr>
          </w:p>
        </w:tc>
      </w:tr>
      <w:tr w:rsidR="000D2C47" w:rsidRPr="003A77EF" w14:paraId="0ED04DE6" w14:textId="77777777" w:rsidTr="5A527788">
        <w:trPr>
          <w:trHeight w:val="261"/>
        </w:trPr>
        <w:tc>
          <w:tcPr>
            <w:tcW w:w="2279" w:type="dxa"/>
          </w:tcPr>
          <w:p w14:paraId="7B84E5B2" w14:textId="1ABFBE10" w:rsidR="000D2C47" w:rsidRPr="003A77EF" w:rsidRDefault="00AD27C2" w:rsidP="000D2C47">
            <w:pPr>
              <w:pStyle w:val="Geenafstand"/>
              <w:rPr>
                <w:sz w:val="24"/>
                <w:szCs w:val="24"/>
              </w:rPr>
            </w:pPr>
            <w:r w:rsidRPr="003A77EF">
              <w:rPr>
                <w:sz w:val="24"/>
                <w:szCs w:val="24"/>
              </w:rPr>
              <w:t>O</w:t>
            </w:r>
            <w:r w:rsidR="00B4255B" w:rsidRPr="003A77EF">
              <w:rPr>
                <w:sz w:val="24"/>
                <w:szCs w:val="24"/>
              </w:rPr>
              <w:t>nderzoek naar andere manier van notuleren</w:t>
            </w:r>
          </w:p>
        </w:tc>
        <w:tc>
          <w:tcPr>
            <w:tcW w:w="2279" w:type="dxa"/>
          </w:tcPr>
          <w:p w14:paraId="1BF102D2" w14:textId="571A9F80" w:rsidR="000D2C47" w:rsidRPr="003A77EF" w:rsidRDefault="00B4255B" w:rsidP="000D2C47">
            <w:pPr>
              <w:pStyle w:val="Geenafstand"/>
              <w:rPr>
                <w:sz w:val="24"/>
                <w:szCs w:val="24"/>
              </w:rPr>
            </w:pPr>
            <w:r w:rsidRPr="003A77EF">
              <w:rPr>
                <w:sz w:val="24"/>
                <w:szCs w:val="24"/>
              </w:rPr>
              <w:t>Volgende vergadering</w:t>
            </w:r>
          </w:p>
        </w:tc>
        <w:tc>
          <w:tcPr>
            <w:tcW w:w="2281" w:type="dxa"/>
          </w:tcPr>
          <w:p w14:paraId="3726602C" w14:textId="4681404B" w:rsidR="000D2C47" w:rsidRPr="003A77EF" w:rsidRDefault="00B20F52" w:rsidP="000D2C47">
            <w:pPr>
              <w:pStyle w:val="Geenafstand"/>
              <w:rPr>
                <w:sz w:val="24"/>
                <w:szCs w:val="24"/>
              </w:rPr>
            </w:pPr>
            <w:r w:rsidRPr="003A77EF">
              <w:rPr>
                <w:sz w:val="24"/>
                <w:szCs w:val="24"/>
              </w:rPr>
              <w:t xml:space="preserve">Marielle </w:t>
            </w:r>
          </w:p>
        </w:tc>
        <w:tc>
          <w:tcPr>
            <w:tcW w:w="2283" w:type="dxa"/>
          </w:tcPr>
          <w:p w14:paraId="0A923449" w14:textId="052F3CDB" w:rsidR="000D2C47" w:rsidRPr="003A77EF" w:rsidRDefault="000D2C47" w:rsidP="000D2C47">
            <w:pPr>
              <w:pStyle w:val="Geenafstand"/>
              <w:rPr>
                <w:sz w:val="24"/>
                <w:szCs w:val="24"/>
              </w:rPr>
            </w:pPr>
          </w:p>
        </w:tc>
      </w:tr>
      <w:tr w:rsidR="000D2C47" w:rsidRPr="003A77EF" w14:paraId="61CDCEAD" w14:textId="77777777" w:rsidTr="5A527788">
        <w:trPr>
          <w:trHeight w:val="277"/>
        </w:trPr>
        <w:tc>
          <w:tcPr>
            <w:tcW w:w="2279" w:type="dxa"/>
          </w:tcPr>
          <w:p w14:paraId="6BB9E253" w14:textId="6FA375D4" w:rsidR="000D2C47" w:rsidRPr="003A77EF" w:rsidRDefault="000D2C47" w:rsidP="000D2C47">
            <w:pPr>
              <w:pStyle w:val="Geenafstand"/>
              <w:rPr>
                <w:sz w:val="24"/>
                <w:szCs w:val="24"/>
              </w:rPr>
            </w:pPr>
          </w:p>
        </w:tc>
        <w:tc>
          <w:tcPr>
            <w:tcW w:w="2279" w:type="dxa"/>
          </w:tcPr>
          <w:p w14:paraId="23DE523C" w14:textId="67959C7F" w:rsidR="000D2C47" w:rsidRPr="003A77EF" w:rsidRDefault="00B91A82" w:rsidP="000D2C47">
            <w:pPr>
              <w:pStyle w:val="Geenafstand"/>
              <w:rPr>
                <w:sz w:val="24"/>
                <w:szCs w:val="24"/>
              </w:rPr>
            </w:pPr>
            <w:r w:rsidRPr="003A77EF">
              <w:rPr>
                <w:sz w:val="24"/>
                <w:szCs w:val="24"/>
              </w:rPr>
              <w:t>Volgende vergadering</w:t>
            </w:r>
          </w:p>
        </w:tc>
        <w:tc>
          <w:tcPr>
            <w:tcW w:w="2281" w:type="dxa"/>
          </w:tcPr>
          <w:p w14:paraId="52E56223" w14:textId="22B95819" w:rsidR="000D2C47" w:rsidRPr="003A77EF" w:rsidRDefault="00B91A82" w:rsidP="000D2C47">
            <w:pPr>
              <w:pStyle w:val="Geenafstand"/>
              <w:rPr>
                <w:sz w:val="24"/>
                <w:szCs w:val="24"/>
              </w:rPr>
            </w:pPr>
            <w:r w:rsidRPr="003A77EF">
              <w:rPr>
                <w:sz w:val="24"/>
                <w:szCs w:val="24"/>
              </w:rPr>
              <w:t>Iedereen</w:t>
            </w:r>
          </w:p>
        </w:tc>
        <w:tc>
          <w:tcPr>
            <w:tcW w:w="2283" w:type="dxa"/>
          </w:tcPr>
          <w:p w14:paraId="07547A01" w14:textId="77777777" w:rsidR="000D2C47" w:rsidRPr="003A77EF" w:rsidRDefault="000D2C47" w:rsidP="000D2C47">
            <w:pPr>
              <w:pStyle w:val="Geenafstand"/>
              <w:rPr>
                <w:sz w:val="24"/>
                <w:szCs w:val="24"/>
              </w:rPr>
            </w:pPr>
          </w:p>
        </w:tc>
      </w:tr>
      <w:tr w:rsidR="004242CF" w:rsidRPr="003A77EF" w14:paraId="602B75DD" w14:textId="77777777" w:rsidTr="5A527788">
        <w:trPr>
          <w:trHeight w:val="277"/>
        </w:trPr>
        <w:tc>
          <w:tcPr>
            <w:tcW w:w="2279" w:type="dxa"/>
          </w:tcPr>
          <w:p w14:paraId="36B45076" w14:textId="77777777" w:rsidR="005402DD" w:rsidRPr="003A77EF" w:rsidRDefault="005402DD" w:rsidP="005402DD">
            <w:pPr>
              <w:pStyle w:val="Lijstalinea"/>
              <w:rPr>
                <w:sz w:val="24"/>
                <w:szCs w:val="24"/>
              </w:rPr>
            </w:pPr>
            <w:r w:rsidRPr="003A77EF">
              <w:rPr>
                <w:sz w:val="24"/>
                <w:szCs w:val="24"/>
              </w:rPr>
              <w:t xml:space="preserve">-Social Media (bijv. Instagram/Facebook) zou een uitkomst kunnen zijn om meer leerlingen naar onze school te trekken. </w:t>
            </w:r>
          </w:p>
          <w:p w14:paraId="7B7C570A" w14:textId="77777777" w:rsidR="004242CF" w:rsidRPr="003A77EF" w:rsidRDefault="004242CF" w:rsidP="000D2C47">
            <w:pPr>
              <w:pStyle w:val="Geenafstand"/>
              <w:rPr>
                <w:sz w:val="24"/>
                <w:szCs w:val="24"/>
              </w:rPr>
            </w:pPr>
          </w:p>
        </w:tc>
        <w:tc>
          <w:tcPr>
            <w:tcW w:w="2279" w:type="dxa"/>
          </w:tcPr>
          <w:p w14:paraId="6C2418BC" w14:textId="77777777" w:rsidR="004242CF" w:rsidRPr="003A77EF" w:rsidRDefault="004242CF" w:rsidP="000D2C47">
            <w:pPr>
              <w:pStyle w:val="Geenafstand"/>
              <w:rPr>
                <w:sz w:val="24"/>
                <w:szCs w:val="24"/>
              </w:rPr>
            </w:pPr>
          </w:p>
        </w:tc>
        <w:tc>
          <w:tcPr>
            <w:tcW w:w="2281" w:type="dxa"/>
          </w:tcPr>
          <w:p w14:paraId="3FD5D91C" w14:textId="77777777" w:rsidR="004242CF" w:rsidRPr="003A77EF" w:rsidRDefault="004242CF" w:rsidP="000D2C47">
            <w:pPr>
              <w:pStyle w:val="Geenafstand"/>
              <w:rPr>
                <w:sz w:val="24"/>
                <w:szCs w:val="24"/>
              </w:rPr>
            </w:pPr>
          </w:p>
        </w:tc>
        <w:tc>
          <w:tcPr>
            <w:tcW w:w="2283" w:type="dxa"/>
          </w:tcPr>
          <w:p w14:paraId="09F6E7E8" w14:textId="77777777" w:rsidR="004242CF" w:rsidRPr="003A77EF" w:rsidRDefault="004242CF" w:rsidP="000D2C47">
            <w:pPr>
              <w:pStyle w:val="Geenafstand"/>
              <w:rPr>
                <w:sz w:val="24"/>
                <w:szCs w:val="24"/>
              </w:rPr>
            </w:pPr>
          </w:p>
        </w:tc>
      </w:tr>
    </w:tbl>
    <w:p w14:paraId="5043CB0F" w14:textId="77777777" w:rsidR="00CA5FD0" w:rsidRPr="003A77EF" w:rsidRDefault="00CA5FD0">
      <w:pPr>
        <w:pStyle w:val="Geenafstand"/>
        <w:rPr>
          <w:sz w:val="24"/>
          <w:szCs w:val="24"/>
        </w:rPr>
      </w:pPr>
    </w:p>
    <w:p w14:paraId="61F955E0" w14:textId="4A861BDF" w:rsidR="5A527788" w:rsidRPr="003A77EF" w:rsidRDefault="5A527788" w:rsidP="5A527788">
      <w:pPr>
        <w:pStyle w:val="Geenafstand"/>
        <w:rPr>
          <w:sz w:val="24"/>
          <w:szCs w:val="24"/>
        </w:rPr>
      </w:pPr>
    </w:p>
    <w:p w14:paraId="229C89F3" w14:textId="607DC3CE" w:rsidR="5A527788" w:rsidRPr="003A77EF" w:rsidRDefault="5A527788" w:rsidP="5A527788">
      <w:pPr>
        <w:pStyle w:val="Geenafstand"/>
        <w:rPr>
          <w:sz w:val="24"/>
          <w:szCs w:val="24"/>
        </w:rPr>
      </w:pPr>
    </w:p>
    <w:p w14:paraId="07459315" w14:textId="77777777" w:rsidR="006F4D50" w:rsidRPr="003A77EF" w:rsidRDefault="006F4D50">
      <w:pPr>
        <w:pStyle w:val="Geenafstand"/>
        <w:rPr>
          <w:b/>
          <w:sz w:val="24"/>
          <w:szCs w:val="24"/>
        </w:rPr>
      </w:pPr>
    </w:p>
    <w:p w14:paraId="1B5F32DF" w14:textId="4B67C91D" w:rsidR="008D426E" w:rsidRPr="003A77EF" w:rsidRDefault="003A3BF1" w:rsidP="29E1C36E">
      <w:pPr>
        <w:pStyle w:val="Geenafstand"/>
        <w:rPr>
          <w:b/>
          <w:bCs/>
          <w:sz w:val="24"/>
          <w:szCs w:val="24"/>
        </w:rPr>
      </w:pPr>
      <w:r w:rsidRPr="003A77EF">
        <w:rPr>
          <w:b/>
          <w:bCs/>
          <w:sz w:val="24"/>
          <w:szCs w:val="24"/>
        </w:rPr>
        <w:t>Agenda</w:t>
      </w:r>
      <w:r w:rsidR="00A537EB" w:rsidRPr="003A77EF">
        <w:rPr>
          <w:b/>
          <w:bCs/>
          <w:sz w:val="24"/>
          <w:szCs w:val="24"/>
        </w:rPr>
        <w:t xml:space="preserve">  </w:t>
      </w:r>
      <w:r w:rsidR="008C74E3" w:rsidRPr="003A77EF">
        <w:rPr>
          <w:b/>
          <w:bCs/>
          <w:sz w:val="24"/>
          <w:szCs w:val="24"/>
        </w:rPr>
        <w:t>13</w:t>
      </w:r>
      <w:r w:rsidR="00BA6FD9" w:rsidRPr="003A77EF">
        <w:rPr>
          <w:b/>
          <w:bCs/>
          <w:sz w:val="24"/>
          <w:szCs w:val="24"/>
        </w:rPr>
        <w:t>-01</w:t>
      </w:r>
      <w:r w:rsidR="00BD30E6" w:rsidRPr="003A77EF">
        <w:rPr>
          <w:b/>
          <w:bCs/>
          <w:sz w:val="24"/>
          <w:szCs w:val="24"/>
        </w:rPr>
        <w:t>-</w:t>
      </w:r>
      <w:r w:rsidR="00AD7194" w:rsidRPr="003A77EF">
        <w:rPr>
          <w:b/>
          <w:bCs/>
          <w:sz w:val="24"/>
          <w:szCs w:val="24"/>
        </w:rPr>
        <w:t>202</w:t>
      </w:r>
      <w:r w:rsidR="00BA6FD9" w:rsidRPr="003A77EF">
        <w:rPr>
          <w:b/>
          <w:bCs/>
          <w:sz w:val="24"/>
          <w:szCs w:val="24"/>
        </w:rPr>
        <w:t>5</w:t>
      </w:r>
    </w:p>
    <w:tbl>
      <w:tblPr>
        <w:tblStyle w:val="Tabelraster"/>
        <w:tblW w:w="9067" w:type="dxa"/>
        <w:tblLayout w:type="fixed"/>
        <w:tblLook w:val="04A0" w:firstRow="1" w:lastRow="0" w:firstColumn="1" w:lastColumn="0" w:noHBand="0" w:noVBand="1"/>
      </w:tblPr>
      <w:tblGrid>
        <w:gridCol w:w="9067"/>
      </w:tblGrid>
      <w:tr w:rsidR="00301956" w:rsidRPr="003A77EF" w14:paraId="31C230B3" w14:textId="77777777" w:rsidTr="4052654E">
        <w:tc>
          <w:tcPr>
            <w:tcW w:w="9067" w:type="dxa"/>
          </w:tcPr>
          <w:p w14:paraId="14DC6CD6" w14:textId="0D673B7C" w:rsidR="00301956" w:rsidRPr="003A77EF" w:rsidRDefault="4F6F4515" w:rsidP="00E140C6">
            <w:pPr>
              <w:pStyle w:val="Lijstalinea"/>
              <w:numPr>
                <w:ilvl w:val="0"/>
                <w:numId w:val="8"/>
              </w:numPr>
              <w:rPr>
                <w:sz w:val="24"/>
                <w:szCs w:val="24"/>
              </w:rPr>
            </w:pPr>
            <w:r w:rsidRPr="003A77EF">
              <w:rPr>
                <w:sz w:val="24"/>
                <w:szCs w:val="24"/>
                <w:u w:val="single"/>
              </w:rPr>
              <w:t>Notulen</w:t>
            </w:r>
            <w:r w:rsidR="00917865" w:rsidRPr="003A77EF">
              <w:rPr>
                <w:sz w:val="24"/>
                <w:szCs w:val="24"/>
                <w:u w:val="single"/>
              </w:rPr>
              <w:t xml:space="preserve"> </w:t>
            </w:r>
            <w:r w:rsidR="00BA6FD9" w:rsidRPr="003A77EF">
              <w:rPr>
                <w:sz w:val="24"/>
                <w:szCs w:val="24"/>
                <w:u w:val="single"/>
              </w:rPr>
              <w:t>04-11-2024</w:t>
            </w:r>
            <w:r w:rsidR="006774BE" w:rsidRPr="003A77EF">
              <w:rPr>
                <w:sz w:val="24"/>
                <w:szCs w:val="24"/>
                <w:u w:val="single"/>
              </w:rPr>
              <w:t>-</w:t>
            </w:r>
            <w:r w:rsidR="00BD30E6" w:rsidRPr="003A77EF">
              <w:rPr>
                <w:sz w:val="24"/>
                <w:szCs w:val="24"/>
                <w:u w:val="single"/>
              </w:rPr>
              <w:t>2024</w:t>
            </w:r>
          </w:p>
          <w:p w14:paraId="4F3A3EF8" w14:textId="6CEC2C24" w:rsidR="004043D8" w:rsidRPr="003A77EF" w:rsidRDefault="004043D8" w:rsidP="008C4514">
            <w:pPr>
              <w:pStyle w:val="Lijstalinea"/>
              <w:rPr>
                <w:sz w:val="24"/>
                <w:szCs w:val="24"/>
              </w:rPr>
            </w:pPr>
          </w:p>
        </w:tc>
      </w:tr>
      <w:tr w:rsidR="00301956" w:rsidRPr="003A77EF" w14:paraId="2D80A41E" w14:textId="77777777" w:rsidTr="4052654E">
        <w:trPr>
          <w:trHeight w:val="420"/>
        </w:trPr>
        <w:tc>
          <w:tcPr>
            <w:tcW w:w="9067" w:type="dxa"/>
          </w:tcPr>
          <w:p w14:paraId="5A5F232A" w14:textId="0169F8AE" w:rsidR="00987F6A" w:rsidRPr="003A77EF" w:rsidRDefault="19B99ED6" w:rsidP="00391E96">
            <w:pPr>
              <w:pStyle w:val="Lijstalinea"/>
              <w:numPr>
                <w:ilvl w:val="0"/>
                <w:numId w:val="8"/>
              </w:numPr>
              <w:rPr>
                <w:sz w:val="24"/>
                <w:szCs w:val="24"/>
                <w:u w:val="single"/>
              </w:rPr>
            </w:pPr>
            <w:r w:rsidRPr="003A77EF">
              <w:rPr>
                <w:sz w:val="24"/>
                <w:szCs w:val="24"/>
                <w:u w:val="single"/>
              </w:rPr>
              <w:t>Agenda vaststellen</w:t>
            </w:r>
            <w:r w:rsidR="005A2721" w:rsidRPr="003A77EF">
              <w:rPr>
                <w:sz w:val="24"/>
                <w:szCs w:val="24"/>
                <w:u w:val="single"/>
              </w:rPr>
              <w:t>:</w:t>
            </w:r>
          </w:p>
          <w:p w14:paraId="5630AD66" w14:textId="20FB9083" w:rsidR="007D4539" w:rsidRPr="003A77EF" w:rsidRDefault="007D4539" w:rsidP="00E01E6A">
            <w:pPr>
              <w:pStyle w:val="Lijstalinea"/>
              <w:rPr>
                <w:sz w:val="24"/>
                <w:szCs w:val="24"/>
              </w:rPr>
            </w:pPr>
          </w:p>
        </w:tc>
      </w:tr>
      <w:tr w:rsidR="00301956" w:rsidRPr="003A77EF" w14:paraId="59AD431E" w14:textId="77777777" w:rsidTr="4052654E">
        <w:tc>
          <w:tcPr>
            <w:tcW w:w="9067" w:type="dxa"/>
          </w:tcPr>
          <w:p w14:paraId="240E4DDC" w14:textId="7F4D6517" w:rsidR="00801490" w:rsidRPr="003A77EF" w:rsidRDefault="19B99ED6" w:rsidP="19B99ED6">
            <w:pPr>
              <w:pStyle w:val="Lijstalinea"/>
              <w:numPr>
                <w:ilvl w:val="0"/>
                <w:numId w:val="8"/>
              </w:numPr>
              <w:rPr>
                <w:sz w:val="24"/>
                <w:szCs w:val="24"/>
                <w:u w:val="single"/>
              </w:rPr>
            </w:pPr>
            <w:r w:rsidRPr="003A77EF">
              <w:rPr>
                <w:sz w:val="24"/>
                <w:szCs w:val="24"/>
                <w:u w:val="single"/>
              </w:rPr>
              <w:t xml:space="preserve">Ingekomen stukken /mededelingen: </w:t>
            </w:r>
          </w:p>
          <w:p w14:paraId="61829076" w14:textId="4410C75F" w:rsidR="0065687E" w:rsidRPr="003A77EF" w:rsidRDefault="003B0C8B" w:rsidP="00BA6FD9">
            <w:pPr>
              <w:pStyle w:val="Lijstalinea"/>
              <w:numPr>
                <w:ilvl w:val="0"/>
                <w:numId w:val="14"/>
              </w:numPr>
              <w:rPr>
                <w:b/>
                <w:bCs/>
                <w:sz w:val="24"/>
                <w:szCs w:val="24"/>
              </w:rPr>
            </w:pPr>
            <w:r w:rsidRPr="003A77EF">
              <w:rPr>
                <w:b/>
                <w:bCs/>
                <w:sz w:val="24"/>
                <w:szCs w:val="24"/>
              </w:rPr>
              <w:t>Vakantierooster (zie onder)</w:t>
            </w:r>
          </w:p>
        </w:tc>
      </w:tr>
      <w:tr w:rsidR="00301956" w:rsidRPr="003A77EF" w14:paraId="265E43ED" w14:textId="77777777" w:rsidTr="4052654E">
        <w:tc>
          <w:tcPr>
            <w:tcW w:w="9067" w:type="dxa"/>
          </w:tcPr>
          <w:p w14:paraId="148AEFE2" w14:textId="16E2D652" w:rsidR="00301956" w:rsidRPr="003A77EF" w:rsidRDefault="0A3358A5" w:rsidP="00301956">
            <w:pPr>
              <w:pStyle w:val="Lijstalinea"/>
              <w:numPr>
                <w:ilvl w:val="0"/>
                <w:numId w:val="8"/>
              </w:numPr>
              <w:rPr>
                <w:sz w:val="24"/>
                <w:szCs w:val="24"/>
                <w:u w:val="single"/>
              </w:rPr>
            </w:pPr>
            <w:r w:rsidRPr="003A77EF">
              <w:rPr>
                <w:sz w:val="24"/>
                <w:szCs w:val="24"/>
                <w:u w:val="single"/>
              </w:rPr>
              <w:t>Personele zaken:</w:t>
            </w:r>
          </w:p>
          <w:p w14:paraId="45C311D2" w14:textId="52885C9B" w:rsidR="00221081" w:rsidRPr="003A77EF" w:rsidRDefault="00E4241B" w:rsidP="00EE4F7E">
            <w:pPr>
              <w:pStyle w:val="Lijstalinea"/>
              <w:numPr>
                <w:ilvl w:val="0"/>
                <w:numId w:val="14"/>
              </w:numPr>
              <w:rPr>
                <w:rFonts w:ascii="Calibri" w:eastAsia="Calibri" w:hAnsi="Calibri" w:cs="Calibri"/>
                <w:sz w:val="24"/>
                <w:szCs w:val="24"/>
              </w:rPr>
            </w:pPr>
            <w:r w:rsidRPr="003A77EF">
              <w:rPr>
                <w:rFonts w:ascii="Calibri" w:eastAsia="Calibri" w:hAnsi="Calibri" w:cs="Calibri"/>
                <w:sz w:val="24"/>
                <w:szCs w:val="24"/>
              </w:rPr>
              <w:t>V</w:t>
            </w:r>
            <w:r w:rsidR="00EE4F7E" w:rsidRPr="003A77EF">
              <w:rPr>
                <w:rFonts w:ascii="Calibri" w:eastAsia="Calibri" w:hAnsi="Calibri" w:cs="Calibri"/>
                <w:sz w:val="24"/>
                <w:szCs w:val="24"/>
              </w:rPr>
              <w:t>acature</w:t>
            </w:r>
            <w:r w:rsidRPr="003A77EF">
              <w:rPr>
                <w:rFonts w:ascii="Calibri" w:eastAsia="Calibri" w:hAnsi="Calibri" w:cs="Calibri"/>
                <w:sz w:val="24"/>
                <w:szCs w:val="24"/>
              </w:rPr>
              <w:t xml:space="preserve">proces </w:t>
            </w:r>
            <w:r w:rsidR="00B133A4" w:rsidRPr="003A77EF">
              <w:rPr>
                <w:rFonts w:ascii="Calibri" w:eastAsia="Calibri" w:hAnsi="Calibri" w:cs="Calibri"/>
                <w:sz w:val="24"/>
                <w:szCs w:val="24"/>
              </w:rPr>
              <w:t xml:space="preserve">en afronding </w:t>
            </w:r>
            <w:r w:rsidRPr="003A77EF">
              <w:rPr>
                <w:rFonts w:ascii="Calibri" w:eastAsia="Calibri" w:hAnsi="Calibri" w:cs="Calibri"/>
                <w:sz w:val="24"/>
                <w:szCs w:val="24"/>
              </w:rPr>
              <w:t>directie</w:t>
            </w:r>
          </w:p>
          <w:p w14:paraId="5B9FBA58" w14:textId="5EB6F1E1" w:rsidR="00BA6FD9" w:rsidRPr="003A77EF" w:rsidRDefault="00BA6FD9" w:rsidP="00EE4F7E">
            <w:pPr>
              <w:pStyle w:val="Lijstalinea"/>
              <w:numPr>
                <w:ilvl w:val="0"/>
                <w:numId w:val="14"/>
              </w:numPr>
              <w:rPr>
                <w:rFonts w:ascii="Calibri" w:eastAsia="Calibri" w:hAnsi="Calibri" w:cs="Calibri"/>
                <w:sz w:val="24"/>
                <w:szCs w:val="24"/>
              </w:rPr>
            </w:pPr>
            <w:r w:rsidRPr="003A77EF">
              <w:rPr>
                <w:rFonts w:ascii="Calibri" w:eastAsia="Calibri" w:hAnsi="Calibri" w:cs="Calibri"/>
                <w:sz w:val="24"/>
                <w:szCs w:val="24"/>
              </w:rPr>
              <w:t xml:space="preserve">Flexpool </w:t>
            </w:r>
          </w:p>
        </w:tc>
      </w:tr>
      <w:tr w:rsidR="00301956" w:rsidRPr="003A77EF" w14:paraId="64F74BE4" w14:textId="77777777" w:rsidTr="4052654E">
        <w:tc>
          <w:tcPr>
            <w:tcW w:w="9067" w:type="dxa"/>
          </w:tcPr>
          <w:p w14:paraId="11A0C963" w14:textId="3ACB9C06" w:rsidR="000F3501" w:rsidRPr="003A77EF" w:rsidRDefault="0A3358A5" w:rsidP="006A5036">
            <w:pPr>
              <w:pStyle w:val="Lijstalinea"/>
              <w:numPr>
                <w:ilvl w:val="0"/>
                <w:numId w:val="8"/>
              </w:numPr>
              <w:rPr>
                <w:sz w:val="24"/>
                <w:szCs w:val="24"/>
                <w:u w:val="single"/>
              </w:rPr>
            </w:pPr>
            <w:r w:rsidRPr="003A77EF">
              <w:rPr>
                <w:sz w:val="24"/>
                <w:szCs w:val="24"/>
                <w:u w:val="single"/>
              </w:rPr>
              <w:t>Schoolontwikkeling</w:t>
            </w:r>
            <w:r w:rsidR="004171BE" w:rsidRPr="003A77EF">
              <w:rPr>
                <w:sz w:val="24"/>
                <w:szCs w:val="24"/>
                <w:u w:val="single"/>
              </w:rPr>
              <w:t xml:space="preserve"> opzet 2024-2025</w:t>
            </w:r>
          </w:p>
          <w:p w14:paraId="300781AB" w14:textId="70E8B2B5" w:rsidR="00EF6348" w:rsidRPr="003A77EF" w:rsidRDefault="0097046A" w:rsidP="00D349E7">
            <w:pPr>
              <w:pStyle w:val="Lijstalinea"/>
              <w:numPr>
                <w:ilvl w:val="0"/>
                <w:numId w:val="14"/>
              </w:numPr>
              <w:rPr>
                <w:b/>
                <w:bCs/>
                <w:color w:val="00B050"/>
                <w:sz w:val="24"/>
                <w:szCs w:val="24"/>
              </w:rPr>
            </w:pPr>
            <w:r w:rsidRPr="003A77EF">
              <w:rPr>
                <w:sz w:val="24"/>
                <w:szCs w:val="24"/>
              </w:rPr>
              <w:t xml:space="preserve">Stappenplan </w:t>
            </w:r>
            <w:r w:rsidR="00EF6348" w:rsidRPr="003A77EF">
              <w:rPr>
                <w:sz w:val="24"/>
                <w:szCs w:val="24"/>
              </w:rPr>
              <w:t>Groen plein</w:t>
            </w:r>
            <w:r w:rsidRPr="003A77EF">
              <w:rPr>
                <w:sz w:val="24"/>
                <w:szCs w:val="24"/>
              </w:rPr>
              <w:t>; werkgroep</w:t>
            </w:r>
            <w:r w:rsidR="00AB4B29" w:rsidRPr="003A77EF">
              <w:rPr>
                <w:sz w:val="24"/>
                <w:szCs w:val="24"/>
              </w:rPr>
              <w:t xml:space="preserve"> </w:t>
            </w:r>
            <w:r w:rsidRPr="003A77EF">
              <w:rPr>
                <w:sz w:val="24"/>
                <w:szCs w:val="24"/>
              </w:rPr>
              <w:t>bijeen geweest met pleinarchitect</w:t>
            </w:r>
          </w:p>
          <w:p w14:paraId="02F2C34E" w14:textId="3CF87A97" w:rsidR="00221081" w:rsidRPr="003A77EF" w:rsidRDefault="00221081" w:rsidP="0072258A">
            <w:pPr>
              <w:pStyle w:val="Lijstalinea"/>
              <w:numPr>
                <w:ilvl w:val="0"/>
                <w:numId w:val="14"/>
              </w:numPr>
              <w:rPr>
                <w:i/>
                <w:iCs/>
                <w:sz w:val="24"/>
                <w:szCs w:val="24"/>
              </w:rPr>
            </w:pPr>
          </w:p>
        </w:tc>
      </w:tr>
      <w:tr w:rsidR="00301956" w:rsidRPr="003A77EF" w14:paraId="408E91DC" w14:textId="77777777" w:rsidTr="4052654E">
        <w:tc>
          <w:tcPr>
            <w:tcW w:w="9067" w:type="dxa"/>
          </w:tcPr>
          <w:p w14:paraId="452C89DE" w14:textId="77777777" w:rsidR="005771E2" w:rsidRPr="003A77EF" w:rsidRDefault="00CF5BA2" w:rsidP="00660775">
            <w:pPr>
              <w:pStyle w:val="Lijstalinea"/>
              <w:numPr>
                <w:ilvl w:val="0"/>
                <w:numId w:val="8"/>
              </w:numPr>
              <w:rPr>
                <w:sz w:val="24"/>
                <w:szCs w:val="24"/>
              </w:rPr>
            </w:pPr>
            <w:r w:rsidRPr="003A77EF">
              <w:rPr>
                <w:sz w:val="24"/>
                <w:szCs w:val="24"/>
                <w:u w:val="single"/>
              </w:rPr>
              <w:t>Financiën:</w:t>
            </w:r>
            <w:r w:rsidRPr="003A77EF">
              <w:rPr>
                <w:sz w:val="24"/>
                <w:szCs w:val="24"/>
              </w:rPr>
              <w:t xml:space="preserve"> </w:t>
            </w:r>
          </w:p>
          <w:p w14:paraId="5390F2E6" w14:textId="7B2F0FBA" w:rsidR="00221081" w:rsidRPr="003A77EF" w:rsidRDefault="006B24EC" w:rsidP="002F708D">
            <w:pPr>
              <w:pStyle w:val="Lijstalinea"/>
              <w:numPr>
                <w:ilvl w:val="0"/>
                <w:numId w:val="14"/>
              </w:numPr>
              <w:rPr>
                <w:i/>
                <w:iCs/>
                <w:sz w:val="24"/>
                <w:szCs w:val="24"/>
              </w:rPr>
            </w:pPr>
            <w:r w:rsidRPr="003A77EF">
              <w:rPr>
                <w:sz w:val="24"/>
                <w:szCs w:val="24"/>
              </w:rPr>
              <w:t>Begroting</w:t>
            </w:r>
            <w:r w:rsidR="004C11AD" w:rsidRPr="003A77EF">
              <w:rPr>
                <w:sz w:val="24"/>
                <w:szCs w:val="24"/>
              </w:rPr>
              <w:t xml:space="preserve">; </w:t>
            </w:r>
          </w:p>
        </w:tc>
      </w:tr>
      <w:tr w:rsidR="00E522C1" w:rsidRPr="003A77EF" w14:paraId="5B5F755D" w14:textId="77777777" w:rsidTr="4052654E">
        <w:tc>
          <w:tcPr>
            <w:tcW w:w="9067" w:type="dxa"/>
          </w:tcPr>
          <w:p w14:paraId="6E33FC35" w14:textId="1B07AAE8" w:rsidR="00E522C1" w:rsidRPr="003A77EF" w:rsidRDefault="00E522C1" w:rsidP="00E522C1">
            <w:pPr>
              <w:pStyle w:val="Lijstalinea"/>
              <w:rPr>
                <w:sz w:val="24"/>
                <w:szCs w:val="24"/>
                <w:u w:val="single"/>
              </w:rPr>
            </w:pPr>
          </w:p>
        </w:tc>
      </w:tr>
      <w:tr w:rsidR="00CF5BA2" w:rsidRPr="003A77EF" w14:paraId="3EC67906" w14:textId="77777777" w:rsidTr="4052654E">
        <w:tc>
          <w:tcPr>
            <w:tcW w:w="9067" w:type="dxa"/>
          </w:tcPr>
          <w:p w14:paraId="2593FBF3" w14:textId="3C65BE5B" w:rsidR="00A537EB" w:rsidRPr="003A77EF" w:rsidRDefault="00CF5BA2" w:rsidP="29E1C36E">
            <w:pPr>
              <w:pStyle w:val="Lijstalinea"/>
              <w:numPr>
                <w:ilvl w:val="0"/>
                <w:numId w:val="8"/>
              </w:numPr>
              <w:rPr>
                <w:sz w:val="24"/>
                <w:szCs w:val="24"/>
                <w:u w:val="single"/>
              </w:rPr>
            </w:pPr>
            <w:r w:rsidRPr="003A77EF">
              <w:rPr>
                <w:sz w:val="24"/>
                <w:szCs w:val="24"/>
                <w:u w:val="single"/>
              </w:rPr>
              <w:t>Huisvesting</w:t>
            </w:r>
            <w:r w:rsidR="2C7FA7E1" w:rsidRPr="003A77EF">
              <w:rPr>
                <w:sz w:val="24"/>
                <w:szCs w:val="24"/>
                <w:u w:val="single"/>
              </w:rPr>
              <w:t>:</w:t>
            </w:r>
          </w:p>
          <w:p w14:paraId="0E968058" w14:textId="44E68404" w:rsidR="00AA2D85" w:rsidRPr="003A77EF" w:rsidRDefault="00A16F8C" w:rsidP="00BA6FD9">
            <w:pPr>
              <w:pStyle w:val="Lijstalinea"/>
              <w:rPr>
                <w:sz w:val="24"/>
                <w:szCs w:val="24"/>
              </w:rPr>
            </w:pPr>
            <w:r w:rsidRPr="003A77EF">
              <w:rPr>
                <w:sz w:val="24"/>
                <w:szCs w:val="24"/>
              </w:rPr>
              <w:t xml:space="preserve">Nieuwe brandmeldinstallatie opgeleverd. Makkelijk te bedienen bij </w:t>
            </w:r>
            <w:r w:rsidR="00665C27" w:rsidRPr="003A77EF">
              <w:rPr>
                <w:sz w:val="24"/>
                <w:szCs w:val="24"/>
              </w:rPr>
              <w:t xml:space="preserve">automatische melding of handmatige bediening </w:t>
            </w:r>
          </w:p>
        </w:tc>
      </w:tr>
      <w:tr w:rsidR="00AA2D85" w:rsidRPr="003A77EF" w14:paraId="48C52A2B" w14:textId="77777777" w:rsidTr="4052654E">
        <w:tc>
          <w:tcPr>
            <w:tcW w:w="9067" w:type="dxa"/>
          </w:tcPr>
          <w:p w14:paraId="5243130B" w14:textId="77777777" w:rsidR="00BA6FD9" w:rsidRPr="003A77EF" w:rsidRDefault="00AA2D85" w:rsidP="00BA6FD9">
            <w:pPr>
              <w:pStyle w:val="Lijstalinea"/>
              <w:rPr>
                <w:sz w:val="24"/>
                <w:szCs w:val="24"/>
                <w:u w:val="single"/>
              </w:rPr>
            </w:pPr>
            <w:r w:rsidRPr="003A77EF">
              <w:rPr>
                <w:sz w:val="24"/>
                <w:szCs w:val="24"/>
                <w:u w:val="single"/>
              </w:rPr>
              <w:t xml:space="preserve">Incidenten; </w:t>
            </w:r>
          </w:p>
          <w:p w14:paraId="42233B39" w14:textId="285F663C" w:rsidR="006508AF" w:rsidRPr="003A77EF" w:rsidRDefault="00BA6FD9" w:rsidP="00A16F8C">
            <w:pPr>
              <w:pStyle w:val="Lijstalinea"/>
              <w:rPr>
                <w:sz w:val="24"/>
                <w:szCs w:val="24"/>
                <w:u w:val="single"/>
              </w:rPr>
            </w:pPr>
            <w:r w:rsidRPr="003A77EF">
              <w:rPr>
                <w:sz w:val="24"/>
                <w:szCs w:val="24"/>
              </w:rPr>
              <w:t>Leerkracht verstapt</w:t>
            </w:r>
            <w:r w:rsidR="0085556F" w:rsidRPr="003A77EF">
              <w:rPr>
                <w:sz w:val="24"/>
                <w:szCs w:val="24"/>
              </w:rPr>
              <w:t>e</w:t>
            </w:r>
            <w:r w:rsidRPr="003A77EF">
              <w:rPr>
                <w:sz w:val="24"/>
                <w:szCs w:val="24"/>
              </w:rPr>
              <w:t xml:space="preserve"> zich </w:t>
            </w:r>
            <w:r w:rsidR="00E85494" w:rsidRPr="003A77EF">
              <w:rPr>
                <w:sz w:val="24"/>
                <w:szCs w:val="24"/>
              </w:rPr>
              <w:t>(</w:t>
            </w:r>
            <w:r w:rsidR="0085556F" w:rsidRPr="003A77EF">
              <w:rPr>
                <w:sz w:val="24"/>
                <w:szCs w:val="24"/>
              </w:rPr>
              <w:t xml:space="preserve">november) </w:t>
            </w:r>
            <w:r w:rsidRPr="003A77EF">
              <w:rPr>
                <w:sz w:val="24"/>
                <w:szCs w:val="24"/>
              </w:rPr>
              <w:t>op het trapplateau</w:t>
            </w:r>
            <w:r w:rsidR="00665C27" w:rsidRPr="003A77EF">
              <w:rPr>
                <w:sz w:val="24"/>
                <w:szCs w:val="24"/>
              </w:rPr>
              <w:t xml:space="preserve">, ziekenhuis en </w:t>
            </w:r>
            <w:r w:rsidR="00E85494" w:rsidRPr="003A77EF">
              <w:rPr>
                <w:sz w:val="24"/>
                <w:szCs w:val="24"/>
              </w:rPr>
              <w:t>botscheur langs pees, met brace</w:t>
            </w:r>
          </w:p>
          <w:p w14:paraId="6701BD39" w14:textId="65E3914D" w:rsidR="00BA6FD9" w:rsidRPr="003A77EF" w:rsidRDefault="00BA6FD9" w:rsidP="00BA6FD9">
            <w:pPr>
              <w:rPr>
                <w:sz w:val="24"/>
                <w:szCs w:val="24"/>
                <w:u w:val="single"/>
              </w:rPr>
            </w:pPr>
          </w:p>
        </w:tc>
      </w:tr>
      <w:tr w:rsidR="00301956" w:rsidRPr="003A77EF" w14:paraId="2F837CB8" w14:textId="77777777" w:rsidTr="4052654E">
        <w:tc>
          <w:tcPr>
            <w:tcW w:w="9067" w:type="dxa"/>
          </w:tcPr>
          <w:p w14:paraId="62400AA0" w14:textId="256284E6" w:rsidR="00301956" w:rsidRPr="003A77EF" w:rsidRDefault="0A3358A5" w:rsidP="00CF55D4">
            <w:pPr>
              <w:pStyle w:val="Lijstalinea"/>
              <w:numPr>
                <w:ilvl w:val="0"/>
                <w:numId w:val="8"/>
              </w:numPr>
              <w:rPr>
                <w:sz w:val="24"/>
                <w:szCs w:val="24"/>
                <w:u w:val="single"/>
              </w:rPr>
            </w:pPr>
            <w:r w:rsidRPr="003A77EF">
              <w:rPr>
                <w:sz w:val="24"/>
                <w:szCs w:val="24"/>
                <w:u w:val="single"/>
              </w:rPr>
              <w:t>Ingebrachte agendapunten</w:t>
            </w:r>
          </w:p>
          <w:p w14:paraId="03E7AD19" w14:textId="5200042B" w:rsidR="4052654E" w:rsidRPr="003A77EF" w:rsidRDefault="0085556F" w:rsidP="4052654E">
            <w:pPr>
              <w:pStyle w:val="Lijstalinea"/>
              <w:rPr>
                <w:sz w:val="24"/>
                <w:szCs w:val="24"/>
              </w:rPr>
            </w:pPr>
            <w:r w:rsidRPr="003A77EF">
              <w:rPr>
                <w:sz w:val="24"/>
                <w:szCs w:val="24"/>
              </w:rPr>
              <w:t>Evt reactie gemeente om verkeersroute te wijzigen</w:t>
            </w:r>
          </w:p>
          <w:p w14:paraId="6569EA40" w14:textId="45180C26" w:rsidR="0011172E" w:rsidRPr="003A77EF" w:rsidRDefault="0011172E" w:rsidP="005D2982">
            <w:pPr>
              <w:pStyle w:val="Lijstalinea"/>
              <w:ind w:left="1080"/>
              <w:rPr>
                <w:sz w:val="24"/>
                <w:szCs w:val="24"/>
              </w:rPr>
            </w:pPr>
          </w:p>
        </w:tc>
      </w:tr>
      <w:tr w:rsidR="00301956" w:rsidRPr="003A77EF" w14:paraId="1587E18F" w14:textId="77777777" w:rsidTr="4052654E">
        <w:tc>
          <w:tcPr>
            <w:tcW w:w="9067" w:type="dxa"/>
          </w:tcPr>
          <w:p w14:paraId="2F9590E9" w14:textId="5ABAAF89" w:rsidR="00A93D49" w:rsidRPr="003A77EF" w:rsidRDefault="0A3358A5" w:rsidP="003A77EF">
            <w:pPr>
              <w:pStyle w:val="Lijstalinea"/>
              <w:numPr>
                <w:ilvl w:val="0"/>
                <w:numId w:val="8"/>
              </w:numPr>
              <w:rPr>
                <w:sz w:val="24"/>
                <w:szCs w:val="24"/>
              </w:rPr>
            </w:pPr>
            <w:r w:rsidRPr="003A77EF">
              <w:rPr>
                <w:sz w:val="24"/>
                <w:szCs w:val="24"/>
              </w:rPr>
              <w:t>Rondvraag</w:t>
            </w:r>
            <w:r w:rsidR="00D34EA6" w:rsidRPr="003A77EF">
              <w:rPr>
                <w:sz w:val="24"/>
                <w:szCs w:val="24"/>
              </w:rPr>
              <w:t xml:space="preserve"> vorige vergadering</w:t>
            </w:r>
            <w:r w:rsidR="00186996" w:rsidRPr="003A77EF">
              <w:rPr>
                <w:sz w:val="24"/>
                <w:szCs w:val="24"/>
              </w:rPr>
              <w:t xml:space="preserve">: </w:t>
            </w:r>
          </w:p>
        </w:tc>
      </w:tr>
      <w:tr w:rsidR="00921383" w:rsidRPr="003A77EF" w14:paraId="3CB291E0" w14:textId="77777777" w:rsidTr="4052654E">
        <w:tc>
          <w:tcPr>
            <w:tcW w:w="9067" w:type="dxa"/>
          </w:tcPr>
          <w:p w14:paraId="663FC58E" w14:textId="77777777" w:rsidR="00E513FA" w:rsidRPr="003A77EF" w:rsidRDefault="00E513FA" w:rsidP="00921383">
            <w:pPr>
              <w:pStyle w:val="Lijstalinea"/>
              <w:rPr>
                <w:sz w:val="24"/>
                <w:szCs w:val="24"/>
              </w:rPr>
            </w:pPr>
          </w:p>
          <w:p w14:paraId="65CB20B4" w14:textId="028043CC" w:rsidR="00921383" w:rsidRPr="003A77EF" w:rsidRDefault="00E513FA" w:rsidP="00921383">
            <w:pPr>
              <w:pStyle w:val="Lijstalinea"/>
              <w:rPr>
                <w:sz w:val="24"/>
                <w:szCs w:val="24"/>
              </w:rPr>
            </w:pPr>
            <w:r w:rsidRPr="003A77EF">
              <w:rPr>
                <w:sz w:val="24"/>
                <w:szCs w:val="24"/>
              </w:rPr>
              <w:t xml:space="preserve">Planning:  </w:t>
            </w:r>
            <w:r w:rsidR="00E32E93" w:rsidRPr="003A77EF">
              <w:rPr>
                <w:sz w:val="24"/>
                <w:szCs w:val="24"/>
              </w:rPr>
              <w:t xml:space="preserve">MR </w:t>
            </w:r>
            <w:r w:rsidR="00E01D96" w:rsidRPr="003A77EF">
              <w:rPr>
                <w:sz w:val="24"/>
                <w:szCs w:val="24"/>
              </w:rPr>
              <w:t xml:space="preserve">24-02-2025 en </w:t>
            </w:r>
            <w:r w:rsidR="00FC6A69" w:rsidRPr="003A77EF">
              <w:rPr>
                <w:sz w:val="24"/>
                <w:szCs w:val="24"/>
              </w:rPr>
              <w:t>14-04-2025. Afsluiting plannen wij bij Herberg Jan</w:t>
            </w:r>
          </w:p>
        </w:tc>
      </w:tr>
    </w:tbl>
    <w:tbl>
      <w:tblPr>
        <w:tblW w:w="2500" w:type="pct"/>
        <w:tblLook w:val="04A0" w:firstRow="1" w:lastRow="0" w:firstColumn="1" w:lastColumn="0" w:noHBand="0" w:noVBand="1"/>
      </w:tblPr>
      <w:tblGrid>
        <w:gridCol w:w="4536"/>
      </w:tblGrid>
      <w:tr w:rsidR="002F708D" w:rsidRPr="003A77EF" w14:paraId="5D8D7570" w14:textId="77777777" w:rsidTr="002F708D">
        <w:tc>
          <w:tcPr>
            <w:tcW w:w="0" w:type="auto"/>
            <w:tcMar>
              <w:top w:w="0" w:type="dxa"/>
              <w:left w:w="0" w:type="dxa"/>
              <w:bottom w:w="0" w:type="dxa"/>
              <w:right w:w="0" w:type="dxa"/>
            </w:tcMar>
            <w:vAlign w:val="center"/>
          </w:tcPr>
          <w:p w14:paraId="4C4DBE61" w14:textId="0D68E7E7" w:rsidR="002F708D" w:rsidRPr="003A77EF" w:rsidRDefault="002F708D">
            <w:pPr>
              <w:spacing w:line="330" w:lineRule="atLeast"/>
              <w:rPr>
                <w:rFonts w:ascii="Arial" w:eastAsia="Times New Roman" w:hAnsi="Arial" w:cs="Arial"/>
                <w:color w:val="333333"/>
                <w:sz w:val="24"/>
                <w:szCs w:val="24"/>
              </w:rPr>
            </w:pPr>
          </w:p>
        </w:tc>
      </w:tr>
    </w:tbl>
    <w:p w14:paraId="629D79F8" w14:textId="5B545F1F" w:rsidR="00CB15D9" w:rsidRDefault="00F30F99" w:rsidP="008700C3">
      <w:pPr>
        <w:pStyle w:val="Geenafstand"/>
        <w:rPr>
          <w:rFonts w:ascii="Segoe UI" w:hAnsi="Segoe UI" w:cs="Segoe UI"/>
          <w:color w:val="323130"/>
          <w:sz w:val="24"/>
          <w:szCs w:val="24"/>
          <w:shd w:val="clear" w:color="auto" w:fill="FFFFFF"/>
        </w:rPr>
      </w:pPr>
      <w:r w:rsidRPr="003A77EF">
        <w:rPr>
          <w:b/>
          <w:sz w:val="24"/>
          <w:szCs w:val="24"/>
        </w:rPr>
        <w:t xml:space="preserve">Vakantierooster: </w:t>
      </w:r>
      <w:r w:rsidRPr="003A77EF">
        <w:rPr>
          <w:rFonts w:ascii="Segoe UI" w:hAnsi="Segoe UI" w:cs="Segoe UI"/>
          <w:color w:val="323130"/>
          <w:sz w:val="24"/>
          <w:szCs w:val="24"/>
          <w:shd w:val="clear" w:color="auto" w:fill="FFFFFF"/>
        </w:rPr>
        <w:t>Het college van bestuur heeft maandag 16 december een keuze gemaakt mbt het vakantierooster voor het schooljaar 2025-2026. Wij zullen in de meivakantie van 2026 afwijken van het voortgezet onderwijs in de regio. Voor Blosse is gekozen voor de periode van 27 april 2026 tot en met 8 mei 2026. In deze vakantie vallen ook Koningsdag (27 april) en bevrijdingsdag (5 mei). Het kan zijn dat andere PO besturen ook een afwijkend rooster hebben voor de meivakantie. Wij kiezen voor twee hele weken omdat we hiermee maximaal tijd houden voor studiedagen. </w:t>
      </w:r>
    </w:p>
    <w:p w14:paraId="3EAF2AD6" w14:textId="77777777" w:rsidR="00A02A8C" w:rsidRDefault="00A02A8C" w:rsidP="008700C3">
      <w:pPr>
        <w:pStyle w:val="Geenafstand"/>
        <w:rPr>
          <w:rFonts w:ascii="Segoe UI" w:hAnsi="Segoe UI" w:cs="Segoe UI"/>
          <w:color w:val="323130"/>
          <w:sz w:val="24"/>
          <w:szCs w:val="24"/>
          <w:shd w:val="clear" w:color="auto" w:fill="FFFFFF"/>
        </w:rPr>
      </w:pPr>
    </w:p>
    <w:p w14:paraId="061F9073" w14:textId="0236FF2F" w:rsidR="00A02A8C" w:rsidRDefault="00A02A8C" w:rsidP="008700C3">
      <w:pPr>
        <w:pStyle w:val="Geenafstand"/>
        <w:rPr>
          <w:b/>
          <w:sz w:val="24"/>
          <w:szCs w:val="24"/>
        </w:rPr>
      </w:pPr>
      <w:r w:rsidRPr="00A02A8C">
        <w:rPr>
          <w:b/>
          <w:sz w:val="24"/>
          <w:szCs w:val="24"/>
        </w:rPr>
        <w:drawing>
          <wp:inline distT="0" distB="0" distL="0" distR="0" wp14:anchorId="12E8580A" wp14:editId="44EB61E2">
            <wp:extent cx="5760720" cy="1933575"/>
            <wp:effectExtent l="0" t="0" r="0" b="9525"/>
            <wp:docPr id="2011870801" name="Afbeelding 1" descr="Afbeelding met tekst, software, schermopnam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870801" name="Afbeelding 1" descr="Afbeelding met tekst, software, schermopname, Computerpictogram&#10;&#10;Automatisch gegenereerde beschrijving"/>
                    <pic:cNvPicPr/>
                  </pic:nvPicPr>
                  <pic:blipFill>
                    <a:blip r:embed="rId10"/>
                    <a:stretch>
                      <a:fillRect/>
                    </a:stretch>
                  </pic:blipFill>
                  <pic:spPr>
                    <a:xfrm>
                      <a:off x="0" y="0"/>
                      <a:ext cx="5760720" cy="1933575"/>
                    </a:xfrm>
                    <a:prstGeom prst="rect">
                      <a:avLst/>
                    </a:prstGeom>
                  </pic:spPr>
                </pic:pic>
              </a:graphicData>
            </a:graphic>
          </wp:inline>
        </w:drawing>
      </w:r>
    </w:p>
    <w:p w14:paraId="4EFE541F" w14:textId="3950463A" w:rsidR="00251C48" w:rsidRDefault="0091160D" w:rsidP="008700C3">
      <w:pPr>
        <w:pStyle w:val="Geenafstand"/>
        <w:rPr>
          <w:b/>
          <w:sz w:val="24"/>
          <w:szCs w:val="24"/>
        </w:rPr>
      </w:pPr>
      <w:r>
        <w:rPr>
          <w:b/>
          <w:sz w:val="24"/>
          <w:szCs w:val="24"/>
        </w:rPr>
        <w:t>Het tekort in 25 wordt gecompenseerd door NPO tegoed</w:t>
      </w:r>
    </w:p>
    <w:p w14:paraId="0385E9D5" w14:textId="61CBE3F0" w:rsidR="0091160D" w:rsidRDefault="0091160D" w:rsidP="008700C3">
      <w:pPr>
        <w:pStyle w:val="Geenafstand"/>
        <w:rPr>
          <w:b/>
          <w:sz w:val="24"/>
          <w:szCs w:val="24"/>
        </w:rPr>
      </w:pPr>
      <w:r>
        <w:rPr>
          <w:b/>
          <w:sz w:val="24"/>
          <w:szCs w:val="24"/>
        </w:rPr>
        <w:t xml:space="preserve">Vanaf 2027 </w:t>
      </w:r>
      <w:r w:rsidR="00986476">
        <w:rPr>
          <w:b/>
          <w:sz w:val="24"/>
          <w:szCs w:val="24"/>
        </w:rPr>
        <w:t>blijft positief omdat Rijk geoormerkt basisvaardighedenbudget nog gaat toekennen en deze door Blosse al is meegenomen in de begroting. Vandaar + blijven staan</w:t>
      </w:r>
    </w:p>
    <w:p w14:paraId="20148CC3" w14:textId="77777777" w:rsidR="0091160D" w:rsidRDefault="0091160D" w:rsidP="008700C3">
      <w:pPr>
        <w:pStyle w:val="Geenafstand"/>
        <w:rPr>
          <w:b/>
          <w:sz w:val="24"/>
          <w:szCs w:val="24"/>
        </w:rPr>
      </w:pPr>
    </w:p>
    <w:p w14:paraId="5D4134E1" w14:textId="33430F61" w:rsidR="00B27E80" w:rsidRDefault="001D4A36" w:rsidP="008700C3">
      <w:pPr>
        <w:pStyle w:val="Geenafstand"/>
        <w:rPr>
          <w:b/>
          <w:sz w:val="24"/>
          <w:szCs w:val="24"/>
        </w:rPr>
      </w:pPr>
      <w:r w:rsidRPr="001D4A36">
        <w:rPr>
          <w:b/>
          <w:sz w:val="24"/>
          <w:szCs w:val="24"/>
        </w:rPr>
        <w:drawing>
          <wp:inline distT="0" distB="0" distL="0" distR="0" wp14:anchorId="633B821A" wp14:editId="77BD32F4">
            <wp:extent cx="5760720" cy="2437130"/>
            <wp:effectExtent l="0" t="0" r="0" b="1270"/>
            <wp:docPr id="362838178"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38178" name="Afbeelding 1" descr="Afbeelding met tekst, schermopname, nummer, Lettertype&#10;&#10;Automatisch gegenereerde beschrijving"/>
                    <pic:cNvPicPr/>
                  </pic:nvPicPr>
                  <pic:blipFill>
                    <a:blip r:embed="rId11"/>
                    <a:stretch>
                      <a:fillRect/>
                    </a:stretch>
                  </pic:blipFill>
                  <pic:spPr>
                    <a:xfrm>
                      <a:off x="0" y="0"/>
                      <a:ext cx="5760720" cy="2437130"/>
                    </a:xfrm>
                    <a:prstGeom prst="rect">
                      <a:avLst/>
                    </a:prstGeom>
                  </pic:spPr>
                </pic:pic>
              </a:graphicData>
            </a:graphic>
          </wp:inline>
        </w:drawing>
      </w:r>
      <w:r w:rsidR="007D665B">
        <w:rPr>
          <w:b/>
          <w:sz w:val="24"/>
          <w:szCs w:val="24"/>
        </w:rPr>
        <w:t xml:space="preserve">NPO verdwijnt en uitbreiding van uren en </w:t>
      </w:r>
      <w:r w:rsidR="00251C48">
        <w:rPr>
          <w:b/>
          <w:sz w:val="24"/>
          <w:szCs w:val="24"/>
        </w:rPr>
        <w:t>n</w:t>
      </w:r>
      <w:r w:rsidR="007D665B">
        <w:rPr>
          <w:b/>
          <w:sz w:val="24"/>
          <w:szCs w:val="24"/>
        </w:rPr>
        <w:t xml:space="preserve">atuurlijk verloop </w:t>
      </w:r>
      <w:r w:rsidR="00251C48">
        <w:rPr>
          <w:b/>
          <w:sz w:val="24"/>
          <w:szCs w:val="24"/>
        </w:rPr>
        <w:t>goed grip op personeel en 8 groepen gerekend</w:t>
      </w:r>
    </w:p>
    <w:p w14:paraId="405AF487" w14:textId="08BB1C04" w:rsidR="00B27E80" w:rsidRPr="003A77EF" w:rsidRDefault="00D80D1B" w:rsidP="008700C3">
      <w:pPr>
        <w:pStyle w:val="Geenafstand"/>
        <w:rPr>
          <w:b/>
          <w:sz w:val="24"/>
          <w:szCs w:val="24"/>
        </w:rPr>
      </w:pPr>
      <w:r w:rsidRPr="00D80D1B">
        <w:rPr>
          <w:b/>
          <w:sz w:val="24"/>
          <w:szCs w:val="24"/>
        </w:rPr>
        <w:drawing>
          <wp:inline distT="0" distB="0" distL="0" distR="0" wp14:anchorId="0D2E7017" wp14:editId="77B3A542">
            <wp:extent cx="5760720" cy="1445895"/>
            <wp:effectExtent l="0" t="0" r="0" b="1905"/>
            <wp:docPr id="376076060"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76060" name="Afbeelding 1" descr="Afbeelding met tekst, schermopname, Lettertype&#10;&#10;Automatisch gegenereerde beschrijving"/>
                    <pic:cNvPicPr/>
                  </pic:nvPicPr>
                  <pic:blipFill>
                    <a:blip r:embed="rId12"/>
                    <a:stretch>
                      <a:fillRect/>
                    </a:stretch>
                  </pic:blipFill>
                  <pic:spPr>
                    <a:xfrm>
                      <a:off x="0" y="0"/>
                      <a:ext cx="5760720" cy="1445895"/>
                    </a:xfrm>
                    <a:prstGeom prst="rect">
                      <a:avLst/>
                    </a:prstGeom>
                  </pic:spPr>
                </pic:pic>
              </a:graphicData>
            </a:graphic>
          </wp:inline>
        </w:drawing>
      </w:r>
    </w:p>
    <w:sectPr w:rsidR="00B27E80" w:rsidRPr="003A77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C98A" w14:textId="77777777" w:rsidR="006A3245" w:rsidRDefault="006A3245" w:rsidP="001347A0">
      <w:pPr>
        <w:spacing w:after="0" w:line="240" w:lineRule="auto"/>
      </w:pPr>
      <w:r>
        <w:separator/>
      </w:r>
    </w:p>
  </w:endnote>
  <w:endnote w:type="continuationSeparator" w:id="0">
    <w:p w14:paraId="54FD4BB9" w14:textId="77777777" w:rsidR="006A3245" w:rsidRDefault="006A3245" w:rsidP="001347A0">
      <w:pPr>
        <w:spacing w:after="0" w:line="240" w:lineRule="auto"/>
      </w:pPr>
      <w:r>
        <w:continuationSeparator/>
      </w:r>
    </w:p>
  </w:endnote>
  <w:endnote w:type="continuationNotice" w:id="1">
    <w:p w14:paraId="31668ACE" w14:textId="77777777" w:rsidR="006A3245" w:rsidRDefault="006A3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9633" w14:textId="77777777" w:rsidR="006A3245" w:rsidRDefault="006A3245" w:rsidP="001347A0">
      <w:pPr>
        <w:spacing w:after="0" w:line="240" w:lineRule="auto"/>
      </w:pPr>
      <w:r>
        <w:separator/>
      </w:r>
    </w:p>
  </w:footnote>
  <w:footnote w:type="continuationSeparator" w:id="0">
    <w:p w14:paraId="256959D8" w14:textId="77777777" w:rsidR="006A3245" w:rsidRDefault="006A3245" w:rsidP="001347A0">
      <w:pPr>
        <w:spacing w:after="0" w:line="240" w:lineRule="auto"/>
      </w:pPr>
      <w:r>
        <w:continuationSeparator/>
      </w:r>
    </w:p>
  </w:footnote>
  <w:footnote w:type="continuationNotice" w:id="1">
    <w:p w14:paraId="3BC97DD3" w14:textId="77777777" w:rsidR="006A3245" w:rsidRDefault="006A32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A3DBB"/>
    <w:multiLevelType w:val="hybridMultilevel"/>
    <w:tmpl w:val="1722C2F6"/>
    <w:lvl w:ilvl="0" w:tplc="7C66CEDA">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3B353A1"/>
    <w:multiLevelType w:val="hybridMultilevel"/>
    <w:tmpl w:val="82546A70"/>
    <w:lvl w:ilvl="0" w:tplc="A296C5EC">
      <w:start w:val="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AD63F5"/>
    <w:multiLevelType w:val="hybridMultilevel"/>
    <w:tmpl w:val="BDAE77C2"/>
    <w:lvl w:ilvl="0" w:tplc="49F0F06A">
      <w:start w:val="14"/>
      <w:numFmt w:val="bullet"/>
      <w:lvlText w:val=""/>
      <w:lvlJc w:val="left"/>
      <w:pPr>
        <w:ind w:left="1080" w:hanging="360"/>
      </w:pPr>
      <w:rPr>
        <w:rFonts w:ascii="Symbol" w:eastAsiaTheme="minorHAnsi" w:hAnsi="Symbol" w:cstheme="minorBidi" w:hint="default"/>
        <w:color w:val="00000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2465FFA"/>
    <w:multiLevelType w:val="hybridMultilevel"/>
    <w:tmpl w:val="959AD9F6"/>
    <w:lvl w:ilvl="0" w:tplc="2D9E9104">
      <w:start w:val="1"/>
      <w:numFmt w:val="bullet"/>
      <w:lvlText w:val=""/>
      <w:lvlJc w:val="left"/>
      <w:pPr>
        <w:ind w:left="720" w:hanging="360"/>
      </w:pPr>
      <w:rPr>
        <w:rFonts w:ascii="Symbol" w:hAnsi="Symbol" w:hint="default"/>
      </w:rPr>
    </w:lvl>
    <w:lvl w:ilvl="1" w:tplc="F3A82620">
      <w:start w:val="1"/>
      <w:numFmt w:val="bullet"/>
      <w:lvlText w:val="o"/>
      <w:lvlJc w:val="left"/>
      <w:pPr>
        <w:ind w:left="1440" w:hanging="360"/>
      </w:pPr>
      <w:rPr>
        <w:rFonts w:ascii="Courier New" w:hAnsi="Courier New" w:hint="default"/>
      </w:rPr>
    </w:lvl>
    <w:lvl w:ilvl="2" w:tplc="DB3ADC68">
      <w:start w:val="1"/>
      <w:numFmt w:val="bullet"/>
      <w:lvlText w:val=""/>
      <w:lvlJc w:val="left"/>
      <w:pPr>
        <w:ind w:left="2160" w:hanging="360"/>
      </w:pPr>
      <w:rPr>
        <w:rFonts w:ascii="Wingdings" w:hAnsi="Wingdings" w:hint="default"/>
      </w:rPr>
    </w:lvl>
    <w:lvl w:ilvl="3" w:tplc="2320C81E">
      <w:start w:val="1"/>
      <w:numFmt w:val="bullet"/>
      <w:lvlText w:val=""/>
      <w:lvlJc w:val="left"/>
      <w:pPr>
        <w:ind w:left="2880" w:hanging="360"/>
      </w:pPr>
      <w:rPr>
        <w:rFonts w:ascii="Symbol" w:hAnsi="Symbol" w:hint="default"/>
      </w:rPr>
    </w:lvl>
    <w:lvl w:ilvl="4" w:tplc="ABF215C4">
      <w:start w:val="1"/>
      <w:numFmt w:val="bullet"/>
      <w:lvlText w:val="o"/>
      <w:lvlJc w:val="left"/>
      <w:pPr>
        <w:ind w:left="3600" w:hanging="360"/>
      </w:pPr>
      <w:rPr>
        <w:rFonts w:ascii="Courier New" w:hAnsi="Courier New" w:hint="default"/>
      </w:rPr>
    </w:lvl>
    <w:lvl w:ilvl="5" w:tplc="49641694">
      <w:start w:val="1"/>
      <w:numFmt w:val="bullet"/>
      <w:lvlText w:val=""/>
      <w:lvlJc w:val="left"/>
      <w:pPr>
        <w:ind w:left="4320" w:hanging="360"/>
      </w:pPr>
      <w:rPr>
        <w:rFonts w:ascii="Wingdings" w:hAnsi="Wingdings" w:hint="default"/>
      </w:rPr>
    </w:lvl>
    <w:lvl w:ilvl="6" w:tplc="7458C774">
      <w:start w:val="1"/>
      <w:numFmt w:val="bullet"/>
      <w:lvlText w:val=""/>
      <w:lvlJc w:val="left"/>
      <w:pPr>
        <w:ind w:left="5040" w:hanging="360"/>
      </w:pPr>
      <w:rPr>
        <w:rFonts w:ascii="Symbol" w:hAnsi="Symbol" w:hint="default"/>
      </w:rPr>
    </w:lvl>
    <w:lvl w:ilvl="7" w:tplc="4CF6C980">
      <w:start w:val="1"/>
      <w:numFmt w:val="bullet"/>
      <w:lvlText w:val="o"/>
      <w:lvlJc w:val="left"/>
      <w:pPr>
        <w:ind w:left="5760" w:hanging="360"/>
      </w:pPr>
      <w:rPr>
        <w:rFonts w:ascii="Courier New" w:hAnsi="Courier New" w:hint="default"/>
      </w:rPr>
    </w:lvl>
    <w:lvl w:ilvl="8" w:tplc="EE96A1B4">
      <w:start w:val="1"/>
      <w:numFmt w:val="bullet"/>
      <w:lvlText w:val=""/>
      <w:lvlJc w:val="left"/>
      <w:pPr>
        <w:ind w:left="6480" w:hanging="360"/>
      </w:pPr>
      <w:rPr>
        <w:rFonts w:ascii="Wingdings" w:hAnsi="Wingdings" w:hint="default"/>
      </w:rPr>
    </w:lvl>
  </w:abstractNum>
  <w:abstractNum w:abstractNumId="4" w15:restartNumberingAfterBreak="0">
    <w:nsid w:val="37CC58C8"/>
    <w:multiLevelType w:val="hybridMultilevel"/>
    <w:tmpl w:val="7ED8C004"/>
    <w:lvl w:ilvl="0" w:tplc="DC8EBCA6">
      <w:start w:val="1"/>
      <w:numFmt w:val="bullet"/>
      <w:lvlText w:val=""/>
      <w:lvlJc w:val="left"/>
      <w:pPr>
        <w:ind w:left="720" w:hanging="360"/>
      </w:pPr>
      <w:rPr>
        <w:rFonts w:ascii="Symbol" w:hAnsi="Symbol" w:hint="default"/>
      </w:rPr>
    </w:lvl>
    <w:lvl w:ilvl="1" w:tplc="BF5CBCE0">
      <w:start w:val="1"/>
      <w:numFmt w:val="bullet"/>
      <w:lvlText w:val=""/>
      <w:lvlJc w:val="left"/>
      <w:pPr>
        <w:ind w:left="1440" w:hanging="360"/>
      </w:pPr>
      <w:rPr>
        <w:rFonts w:ascii="Symbol" w:hAnsi="Symbol" w:hint="default"/>
      </w:rPr>
    </w:lvl>
    <w:lvl w:ilvl="2" w:tplc="6E9E03D4">
      <w:start w:val="1"/>
      <w:numFmt w:val="bullet"/>
      <w:lvlText w:val=""/>
      <w:lvlJc w:val="left"/>
      <w:pPr>
        <w:ind w:left="2160" w:hanging="360"/>
      </w:pPr>
      <w:rPr>
        <w:rFonts w:ascii="Wingdings" w:hAnsi="Wingdings" w:hint="default"/>
      </w:rPr>
    </w:lvl>
    <w:lvl w:ilvl="3" w:tplc="3496A94A">
      <w:start w:val="1"/>
      <w:numFmt w:val="bullet"/>
      <w:lvlText w:val=""/>
      <w:lvlJc w:val="left"/>
      <w:pPr>
        <w:ind w:left="2880" w:hanging="360"/>
      </w:pPr>
      <w:rPr>
        <w:rFonts w:ascii="Symbol" w:hAnsi="Symbol" w:hint="default"/>
      </w:rPr>
    </w:lvl>
    <w:lvl w:ilvl="4" w:tplc="02FE1AC0">
      <w:start w:val="1"/>
      <w:numFmt w:val="bullet"/>
      <w:lvlText w:val="o"/>
      <w:lvlJc w:val="left"/>
      <w:pPr>
        <w:ind w:left="3600" w:hanging="360"/>
      </w:pPr>
      <w:rPr>
        <w:rFonts w:ascii="Courier New" w:hAnsi="Courier New" w:hint="default"/>
      </w:rPr>
    </w:lvl>
    <w:lvl w:ilvl="5" w:tplc="97F897A6">
      <w:start w:val="1"/>
      <w:numFmt w:val="bullet"/>
      <w:lvlText w:val=""/>
      <w:lvlJc w:val="left"/>
      <w:pPr>
        <w:ind w:left="4320" w:hanging="360"/>
      </w:pPr>
      <w:rPr>
        <w:rFonts w:ascii="Wingdings" w:hAnsi="Wingdings" w:hint="default"/>
      </w:rPr>
    </w:lvl>
    <w:lvl w:ilvl="6" w:tplc="338E188C">
      <w:start w:val="1"/>
      <w:numFmt w:val="bullet"/>
      <w:lvlText w:val=""/>
      <w:lvlJc w:val="left"/>
      <w:pPr>
        <w:ind w:left="5040" w:hanging="360"/>
      </w:pPr>
      <w:rPr>
        <w:rFonts w:ascii="Symbol" w:hAnsi="Symbol" w:hint="default"/>
      </w:rPr>
    </w:lvl>
    <w:lvl w:ilvl="7" w:tplc="124A0CEA">
      <w:start w:val="1"/>
      <w:numFmt w:val="bullet"/>
      <w:lvlText w:val="o"/>
      <w:lvlJc w:val="left"/>
      <w:pPr>
        <w:ind w:left="5760" w:hanging="360"/>
      </w:pPr>
      <w:rPr>
        <w:rFonts w:ascii="Courier New" w:hAnsi="Courier New" w:hint="default"/>
      </w:rPr>
    </w:lvl>
    <w:lvl w:ilvl="8" w:tplc="F08A8D14">
      <w:start w:val="1"/>
      <w:numFmt w:val="bullet"/>
      <w:lvlText w:val=""/>
      <w:lvlJc w:val="left"/>
      <w:pPr>
        <w:ind w:left="6480" w:hanging="360"/>
      </w:pPr>
      <w:rPr>
        <w:rFonts w:ascii="Wingdings" w:hAnsi="Wingdings" w:hint="default"/>
      </w:rPr>
    </w:lvl>
  </w:abstractNum>
  <w:abstractNum w:abstractNumId="5" w15:restartNumberingAfterBreak="0">
    <w:nsid w:val="3CF11921"/>
    <w:multiLevelType w:val="hybridMultilevel"/>
    <w:tmpl w:val="8C946B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04C42FD"/>
    <w:multiLevelType w:val="hybridMultilevel"/>
    <w:tmpl w:val="C756BAFA"/>
    <w:lvl w:ilvl="0" w:tplc="C86A1214">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BFF1CD7"/>
    <w:multiLevelType w:val="hybridMultilevel"/>
    <w:tmpl w:val="8C946B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7974DEE"/>
    <w:multiLevelType w:val="hybridMultilevel"/>
    <w:tmpl w:val="244E437C"/>
    <w:lvl w:ilvl="0" w:tplc="59E4EC7E">
      <w:numFmt w:val="bullet"/>
      <w:lvlText w:val=""/>
      <w:lvlJc w:val="left"/>
      <w:pPr>
        <w:ind w:left="1128" w:hanging="360"/>
      </w:pPr>
      <w:rPr>
        <w:rFonts w:ascii="Wingdings" w:eastAsiaTheme="minorHAnsi" w:hAnsi="Wingdings" w:cstheme="minorBidi" w:hint="default"/>
      </w:rPr>
    </w:lvl>
    <w:lvl w:ilvl="1" w:tplc="04130003" w:tentative="1">
      <w:start w:val="1"/>
      <w:numFmt w:val="bullet"/>
      <w:lvlText w:val="o"/>
      <w:lvlJc w:val="left"/>
      <w:pPr>
        <w:ind w:left="1848" w:hanging="360"/>
      </w:pPr>
      <w:rPr>
        <w:rFonts w:ascii="Courier New" w:hAnsi="Courier New" w:cs="Courier New" w:hint="default"/>
      </w:rPr>
    </w:lvl>
    <w:lvl w:ilvl="2" w:tplc="04130005" w:tentative="1">
      <w:start w:val="1"/>
      <w:numFmt w:val="bullet"/>
      <w:lvlText w:val=""/>
      <w:lvlJc w:val="left"/>
      <w:pPr>
        <w:ind w:left="2568" w:hanging="360"/>
      </w:pPr>
      <w:rPr>
        <w:rFonts w:ascii="Wingdings" w:hAnsi="Wingdings" w:hint="default"/>
      </w:rPr>
    </w:lvl>
    <w:lvl w:ilvl="3" w:tplc="04130001" w:tentative="1">
      <w:start w:val="1"/>
      <w:numFmt w:val="bullet"/>
      <w:lvlText w:val=""/>
      <w:lvlJc w:val="left"/>
      <w:pPr>
        <w:ind w:left="3288" w:hanging="360"/>
      </w:pPr>
      <w:rPr>
        <w:rFonts w:ascii="Symbol" w:hAnsi="Symbol" w:hint="default"/>
      </w:rPr>
    </w:lvl>
    <w:lvl w:ilvl="4" w:tplc="04130003" w:tentative="1">
      <w:start w:val="1"/>
      <w:numFmt w:val="bullet"/>
      <w:lvlText w:val="o"/>
      <w:lvlJc w:val="left"/>
      <w:pPr>
        <w:ind w:left="4008" w:hanging="360"/>
      </w:pPr>
      <w:rPr>
        <w:rFonts w:ascii="Courier New" w:hAnsi="Courier New" w:cs="Courier New" w:hint="default"/>
      </w:rPr>
    </w:lvl>
    <w:lvl w:ilvl="5" w:tplc="04130005" w:tentative="1">
      <w:start w:val="1"/>
      <w:numFmt w:val="bullet"/>
      <w:lvlText w:val=""/>
      <w:lvlJc w:val="left"/>
      <w:pPr>
        <w:ind w:left="4728" w:hanging="360"/>
      </w:pPr>
      <w:rPr>
        <w:rFonts w:ascii="Wingdings" w:hAnsi="Wingdings" w:hint="default"/>
      </w:rPr>
    </w:lvl>
    <w:lvl w:ilvl="6" w:tplc="04130001" w:tentative="1">
      <w:start w:val="1"/>
      <w:numFmt w:val="bullet"/>
      <w:lvlText w:val=""/>
      <w:lvlJc w:val="left"/>
      <w:pPr>
        <w:ind w:left="5448" w:hanging="360"/>
      </w:pPr>
      <w:rPr>
        <w:rFonts w:ascii="Symbol" w:hAnsi="Symbol" w:hint="default"/>
      </w:rPr>
    </w:lvl>
    <w:lvl w:ilvl="7" w:tplc="04130003" w:tentative="1">
      <w:start w:val="1"/>
      <w:numFmt w:val="bullet"/>
      <w:lvlText w:val="o"/>
      <w:lvlJc w:val="left"/>
      <w:pPr>
        <w:ind w:left="6168" w:hanging="360"/>
      </w:pPr>
      <w:rPr>
        <w:rFonts w:ascii="Courier New" w:hAnsi="Courier New" w:cs="Courier New" w:hint="default"/>
      </w:rPr>
    </w:lvl>
    <w:lvl w:ilvl="8" w:tplc="04130005" w:tentative="1">
      <w:start w:val="1"/>
      <w:numFmt w:val="bullet"/>
      <w:lvlText w:val=""/>
      <w:lvlJc w:val="left"/>
      <w:pPr>
        <w:ind w:left="6888" w:hanging="360"/>
      </w:pPr>
      <w:rPr>
        <w:rFonts w:ascii="Wingdings" w:hAnsi="Wingdings" w:hint="default"/>
      </w:rPr>
    </w:lvl>
  </w:abstractNum>
  <w:abstractNum w:abstractNumId="9" w15:restartNumberingAfterBreak="0">
    <w:nsid w:val="6E062EDB"/>
    <w:multiLevelType w:val="hybridMultilevel"/>
    <w:tmpl w:val="ADB218F6"/>
    <w:lvl w:ilvl="0" w:tplc="07629670">
      <w:start w:val="1"/>
      <w:numFmt w:val="bullet"/>
      <w:lvlText w:val=""/>
      <w:lvlJc w:val="left"/>
      <w:pPr>
        <w:ind w:left="720" w:hanging="360"/>
      </w:pPr>
      <w:rPr>
        <w:rFonts w:ascii="Symbol" w:hAnsi="Symbol" w:hint="default"/>
      </w:rPr>
    </w:lvl>
    <w:lvl w:ilvl="1" w:tplc="BE729AA8">
      <w:start w:val="1"/>
      <w:numFmt w:val="bullet"/>
      <w:lvlText w:val="o"/>
      <w:lvlJc w:val="left"/>
      <w:pPr>
        <w:ind w:left="1440" w:hanging="360"/>
      </w:pPr>
      <w:rPr>
        <w:rFonts w:ascii="Courier New" w:hAnsi="Courier New" w:hint="default"/>
      </w:rPr>
    </w:lvl>
    <w:lvl w:ilvl="2" w:tplc="B1685D76">
      <w:start w:val="1"/>
      <w:numFmt w:val="bullet"/>
      <w:lvlText w:val=""/>
      <w:lvlJc w:val="left"/>
      <w:pPr>
        <w:ind w:left="2160" w:hanging="360"/>
      </w:pPr>
      <w:rPr>
        <w:rFonts w:ascii="Wingdings" w:hAnsi="Wingdings" w:hint="default"/>
      </w:rPr>
    </w:lvl>
    <w:lvl w:ilvl="3" w:tplc="DB2E2AFE">
      <w:start w:val="1"/>
      <w:numFmt w:val="bullet"/>
      <w:lvlText w:val=""/>
      <w:lvlJc w:val="left"/>
      <w:pPr>
        <w:ind w:left="2880" w:hanging="360"/>
      </w:pPr>
      <w:rPr>
        <w:rFonts w:ascii="Symbol" w:hAnsi="Symbol" w:hint="default"/>
      </w:rPr>
    </w:lvl>
    <w:lvl w:ilvl="4" w:tplc="A4E8EF58">
      <w:start w:val="1"/>
      <w:numFmt w:val="bullet"/>
      <w:lvlText w:val="o"/>
      <w:lvlJc w:val="left"/>
      <w:pPr>
        <w:ind w:left="3600" w:hanging="360"/>
      </w:pPr>
      <w:rPr>
        <w:rFonts w:ascii="Courier New" w:hAnsi="Courier New" w:hint="default"/>
      </w:rPr>
    </w:lvl>
    <w:lvl w:ilvl="5" w:tplc="B38E039E">
      <w:start w:val="1"/>
      <w:numFmt w:val="bullet"/>
      <w:lvlText w:val=""/>
      <w:lvlJc w:val="left"/>
      <w:pPr>
        <w:ind w:left="4320" w:hanging="360"/>
      </w:pPr>
      <w:rPr>
        <w:rFonts w:ascii="Wingdings" w:hAnsi="Wingdings" w:hint="default"/>
      </w:rPr>
    </w:lvl>
    <w:lvl w:ilvl="6" w:tplc="3BF46730">
      <w:start w:val="1"/>
      <w:numFmt w:val="bullet"/>
      <w:lvlText w:val=""/>
      <w:lvlJc w:val="left"/>
      <w:pPr>
        <w:ind w:left="5040" w:hanging="360"/>
      </w:pPr>
      <w:rPr>
        <w:rFonts w:ascii="Symbol" w:hAnsi="Symbol" w:hint="default"/>
      </w:rPr>
    </w:lvl>
    <w:lvl w:ilvl="7" w:tplc="F7E0F87E">
      <w:start w:val="1"/>
      <w:numFmt w:val="bullet"/>
      <w:lvlText w:val="o"/>
      <w:lvlJc w:val="left"/>
      <w:pPr>
        <w:ind w:left="5760" w:hanging="360"/>
      </w:pPr>
      <w:rPr>
        <w:rFonts w:ascii="Courier New" w:hAnsi="Courier New" w:hint="default"/>
      </w:rPr>
    </w:lvl>
    <w:lvl w:ilvl="8" w:tplc="8A1E2948">
      <w:start w:val="1"/>
      <w:numFmt w:val="bullet"/>
      <w:lvlText w:val=""/>
      <w:lvlJc w:val="left"/>
      <w:pPr>
        <w:ind w:left="6480" w:hanging="360"/>
      </w:pPr>
      <w:rPr>
        <w:rFonts w:ascii="Wingdings" w:hAnsi="Wingdings" w:hint="default"/>
      </w:rPr>
    </w:lvl>
  </w:abstractNum>
  <w:abstractNum w:abstractNumId="10" w15:restartNumberingAfterBreak="0">
    <w:nsid w:val="72237D35"/>
    <w:multiLevelType w:val="hybridMultilevel"/>
    <w:tmpl w:val="4D3698E6"/>
    <w:lvl w:ilvl="0" w:tplc="1D78FCDC">
      <w:start w:val="1"/>
      <w:numFmt w:val="bullet"/>
      <w:lvlText w:val=""/>
      <w:lvlJc w:val="left"/>
      <w:pPr>
        <w:ind w:left="720" w:hanging="360"/>
      </w:pPr>
      <w:rPr>
        <w:rFonts w:ascii="Symbol" w:hAnsi="Symbol" w:hint="default"/>
      </w:rPr>
    </w:lvl>
    <w:lvl w:ilvl="1" w:tplc="2C3EA9D0">
      <w:start w:val="1"/>
      <w:numFmt w:val="bullet"/>
      <w:lvlText w:val="o"/>
      <w:lvlJc w:val="left"/>
      <w:pPr>
        <w:ind w:left="1440" w:hanging="360"/>
      </w:pPr>
      <w:rPr>
        <w:rFonts w:ascii="Courier New" w:hAnsi="Courier New" w:hint="default"/>
      </w:rPr>
    </w:lvl>
    <w:lvl w:ilvl="2" w:tplc="20723356">
      <w:start w:val="1"/>
      <w:numFmt w:val="bullet"/>
      <w:lvlText w:val=""/>
      <w:lvlJc w:val="left"/>
      <w:pPr>
        <w:ind w:left="2160" w:hanging="360"/>
      </w:pPr>
      <w:rPr>
        <w:rFonts w:ascii="Wingdings" w:hAnsi="Wingdings" w:hint="default"/>
      </w:rPr>
    </w:lvl>
    <w:lvl w:ilvl="3" w:tplc="EBD4ADB8">
      <w:start w:val="1"/>
      <w:numFmt w:val="bullet"/>
      <w:lvlText w:val=""/>
      <w:lvlJc w:val="left"/>
      <w:pPr>
        <w:ind w:left="2880" w:hanging="360"/>
      </w:pPr>
      <w:rPr>
        <w:rFonts w:ascii="Symbol" w:hAnsi="Symbol" w:hint="default"/>
      </w:rPr>
    </w:lvl>
    <w:lvl w:ilvl="4" w:tplc="F1C01DD4">
      <w:start w:val="1"/>
      <w:numFmt w:val="bullet"/>
      <w:lvlText w:val="o"/>
      <w:lvlJc w:val="left"/>
      <w:pPr>
        <w:ind w:left="3600" w:hanging="360"/>
      </w:pPr>
      <w:rPr>
        <w:rFonts w:ascii="Courier New" w:hAnsi="Courier New" w:hint="default"/>
      </w:rPr>
    </w:lvl>
    <w:lvl w:ilvl="5" w:tplc="BB4CFB32">
      <w:start w:val="1"/>
      <w:numFmt w:val="bullet"/>
      <w:lvlText w:val=""/>
      <w:lvlJc w:val="left"/>
      <w:pPr>
        <w:ind w:left="4320" w:hanging="360"/>
      </w:pPr>
      <w:rPr>
        <w:rFonts w:ascii="Wingdings" w:hAnsi="Wingdings" w:hint="default"/>
      </w:rPr>
    </w:lvl>
    <w:lvl w:ilvl="6" w:tplc="497CAC6E">
      <w:start w:val="1"/>
      <w:numFmt w:val="bullet"/>
      <w:lvlText w:val=""/>
      <w:lvlJc w:val="left"/>
      <w:pPr>
        <w:ind w:left="5040" w:hanging="360"/>
      </w:pPr>
      <w:rPr>
        <w:rFonts w:ascii="Symbol" w:hAnsi="Symbol" w:hint="default"/>
      </w:rPr>
    </w:lvl>
    <w:lvl w:ilvl="7" w:tplc="96BC3110">
      <w:start w:val="1"/>
      <w:numFmt w:val="bullet"/>
      <w:lvlText w:val="o"/>
      <w:lvlJc w:val="left"/>
      <w:pPr>
        <w:ind w:left="5760" w:hanging="360"/>
      </w:pPr>
      <w:rPr>
        <w:rFonts w:ascii="Courier New" w:hAnsi="Courier New" w:hint="default"/>
      </w:rPr>
    </w:lvl>
    <w:lvl w:ilvl="8" w:tplc="A55C5832">
      <w:start w:val="1"/>
      <w:numFmt w:val="bullet"/>
      <w:lvlText w:val=""/>
      <w:lvlJc w:val="left"/>
      <w:pPr>
        <w:ind w:left="6480" w:hanging="360"/>
      </w:pPr>
      <w:rPr>
        <w:rFonts w:ascii="Wingdings" w:hAnsi="Wingdings" w:hint="default"/>
      </w:rPr>
    </w:lvl>
  </w:abstractNum>
  <w:abstractNum w:abstractNumId="11" w15:restartNumberingAfterBreak="0">
    <w:nsid w:val="77E15628"/>
    <w:multiLevelType w:val="hybridMultilevel"/>
    <w:tmpl w:val="F1029D30"/>
    <w:lvl w:ilvl="0" w:tplc="A9A46BA4">
      <w:start w:val="1"/>
      <w:numFmt w:val="bullet"/>
      <w:lvlText w:val=""/>
      <w:lvlJc w:val="left"/>
      <w:pPr>
        <w:ind w:left="720" w:hanging="360"/>
      </w:pPr>
      <w:rPr>
        <w:rFonts w:ascii="Symbol" w:hAnsi="Symbol" w:hint="default"/>
      </w:rPr>
    </w:lvl>
    <w:lvl w:ilvl="1" w:tplc="CA907BBE">
      <w:start w:val="1"/>
      <w:numFmt w:val="bullet"/>
      <w:lvlText w:val="o"/>
      <w:lvlJc w:val="left"/>
      <w:pPr>
        <w:ind w:left="1440" w:hanging="360"/>
      </w:pPr>
      <w:rPr>
        <w:rFonts w:ascii="Courier New" w:hAnsi="Courier New" w:hint="default"/>
      </w:rPr>
    </w:lvl>
    <w:lvl w:ilvl="2" w:tplc="CC5448B0">
      <w:start w:val="1"/>
      <w:numFmt w:val="bullet"/>
      <w:lvlText w:val=""/>
      <w:lvlJc w:val="left"/>
      <w:pPr>
        <w:ind w:left="2160" w:hanging="360"/>
      </w:pPr>
      <w:rPr>
        <w:rFonts w:ascii="Wingdings" w:hAnsi="Wingdings" w:hint="default"/>
      </w:rPr>
    </w:lvl>
    <w:lvl w:ilvl="3" w:tplc="E9202976">
      <w:start w:val="1"/>
      <w:numFmt w:val="bullet"/>
      <w:lvlText w:val=""/>
      <w:lvlJc w:val="left"/>
      <w:pPr>
        <w:ind w:left="2880" w:hanging="360"/>
      </w:pPr>
      <w:rPr>
        <w:rFonts w:ascii="Symbol" w:hAnsi="Symbol" w:hint="default"/>
      </w:rPr>
    </w:lvl>
    <w:lvl w:ilvl="4" w:tplc="F4C0FD6C">
      <w:start w:val="1"/>
      <w:numFmt w:val="bullet"/>
      <w:lvlText w:val="o"/>
      <w:lvlJc w:val="left"/>
      <w:pPr>
        <w:ind w:left="3600" w:hanging="360"/>
      </w:pPr>
      <w:rPr>
        <w:rFonts w:ascii="Courier New" w:hAnsi="Courier New" w:hint="default"/>
      </w:rPr>
    </w:lvl>
    <w:lvl w:ilvl="5" w:tplc="BE2638E0">
      <w:start w:val="1"/>
      <w:numFmt w:val="bullet"/>
      <w:lvlText w:val=""/>
      <w:lvlJc w:val="left"/>
      <w:pPr>
        <w:ind w:left="4320" w:hanging="360"/>
      </w:pPr>
      <w:rPr>
        <w:rFonts w:ascii="Wingdings" w:hAnsi="Wingdings" w:hint="default"/>
      </w:rPr>
    </w:lvl>
    <w:lvl w:ilvl="6" w:tplc="446E966E">
      <w:start w:val="1"/>
      <w:numFmt w:val="bullet"/>
      <w:lvlText w:val=""/>
      <w:lvlJc w:val="left"/>
      <w:pPr>
        <w:ind w:left="5040" w:hanging="360"/>
      </w:pPr>
      <w:rPr>
        <w:rFonts w:ascii="Symbol" w:hAnsi="Symbol" w:hint="default"/>
      </w:rPr>
    </w:lvl>
    <w:lvl w:ilvl="7" w:tplc="65249B54">
      <w:start w:val="1"/>
      <w:numFmt w:val="bullet"/>
      <w:lvlText w:val="o"/>
      <w:lvlJc w:val="left"/>
      <w:pPr>
        <w:ind w:left="5760" w:hanging="360"/>
      </w:pPr>
      <w:rPr>
        <w:rFonts w:ascii="Courier New" w:hAnsi="Courier New" w:hint="default"/>
      </w:rPr>
    </w:lvl>
    <w:lvl w:ilvl="8" w:tplc="7EF88B66">
      <w:start w:val="1"/>
      <w:numFmt w:val="bullet"/>
      <w:lvlText w:val=""/>
      <w:lvlJc w:val="left"/>
      <w:pPr>
        <w:ind w:left="6480" w:hanging="360"/>
      </w:pPr>
      <w:rPr>
        <w:rFonts w:ascii="Wingdings" w:hAnsi="Wingdings" w:hint="default"/>
      </w:rPr>
    </w:lvl>
  </w:abstractNum>
  <w:abstractNum w:abstractNumId="12" w15:restartNumberingAfterBreak="0">
    <w:nsid w:val="7DC26088"/>
    <w:multiLevelType w:val="hybridMultilevel"/>
    <w:tmpl w:val="2FA4133A"/>
    <w:lvl w:ilvl="0" w:tplc="02B8A220">
      <w:start w:val="1"/>
      <w:numFmt w:val="bullet"/>
      <w:lvlText w:val=""/>
      <w:lvlJc w:val="left"/>
      <w:pPr>
        <w:ind w:left="720" w:hanging="360"/>
      </w:pPr>
      <w:rPr>
        <w:rFonts w:ascii="Symbol" w:hAnsi="Symbol" w:hint="default"/>
      </w:rPr>
    </w:lvl>
    <w:lvl w:ilvl="1" w:tplc="1E3C307C">
      <w:start w:val="1"/>
      <w:numFmt w:val="bullet"/>
      <w:lvlText w:val=""/>
      <w:lvlJc w:val="left"/>
      <w:pPr>
        <w:ind w:left="1440" w:hanging="360"/>
      </w:pPr>
      <w:rPr>
        <w:rFonts w:ascii="Symbol" w:hAnsi="Symbol" w:hint="default"/>
      </w:rPr>
    </w:lvl>
    <w:lvl w:ilvl="2" w:tplc="619C2BA0">
      <w:start w:val="1"/>
      <w:numFmt w:val="bullet"/>
      <w:lvlText w:val=""/>
      <w:lvlJc w:val="left"/>
      <w:pPr>
        <w:ind w:left="2160" w:hanging="360"/>
      </w:pPr>
      <w:rPr>
        <w:rFonts w:ascii="Wingdings" w:hAnsi="Wingdings" w:hint="default"/>
      </w:rPr>
    </w:lvl>
    <w:lvl w:ilvl="3" w:tplc="F0B848E2">
      <w:start w:val="1"/>
      <w:numFmt w:val="bullet"/>
      <w:lvlText w:val=""/>
      <w:lvlJc w:val="left"/>
      <w:pPr>
        <w:ind w:left="2880" w:hanging="360"/>
      </w:pPr>
      <w:rPr>
        <w:rFonts w:ascii="Symbol" w:hAnsi="Symbol" w:hint="default"/>
      </w:rPr>
    </w:lvl>
    <w:lvl w:ilvl="4" w:tplc="90686F1A">
      <w:start w:val="1"/>
      <w:numFmt w:val="bullet"/>
      <w:lvlText w:val="o"/>
      <w:lvlJc w:val="left"/>
      <w:pPr>
        <w:ind w:left="3600" w:hanging="360"/>
      </w:pPr>
      <w:rPr>
        <w:rFonts w:ascii="Courier New" w:hAnsi="Courier New" w:hint="default"/>
      </w:rPr>
    </w:lvl>
    <w:lvl w:ilvl="5" w:tplc="CB9EF644">
      <w:start w:val="1"/>
      <w:numFmt w:val="bullet"/>
      <w:lvlText w:val=""/>
      <w:lvlJc w:val="left"/>
      <w:pPr>
        <w:ind w:left="4320" w:hanging="360"/>
      </w:pPr>
      <w:rPr>
        <w:rFonts w:ascii="Wingdings" w:hAnsi="Wingdings" w:hint="default"/>
      </w:rPr>
    </w:lvl>
    <w:lvl w:ilvl="6" w:tplc="5A1C5460">
      <w:start w:val="1"/>
      <w:numFmt w:val="bullet"/>
      <w:lvlText w:val=""/>
      <w:lvlJc w:val="left"/>
      <w:pPr>
        <w:ind w:left="5040" w:hanging="360"/>
      </w:pPr>
      <w:rPr>
        <w:rFonts w:ascii="Symbol" w:hAnsi="Symbol" w:hint="default"/>
      </w:rPr>
    </w:lvl>
    <w:lvl w:ilvl="7" w:tplc="47E8F8C6">
      <w:start w:val="1"/>
      <w:numFmt w:val="bullet"/>
      <w:lvlText w:val="o"/>
      <w:lvlJc w:val="left"/>
      <w:pPr>
        <w:ind w:left="5760" w:hanging="360"/>
      </w:pPr>
      <w:rPr>
        <w:rFonts w:ascii="Courier New" w:hAnsi="Courier New" w:hint="default"/>
      </w:rPr>
    </w:lvl>
    <w:lvl w:ilvl="8" w:tplc="45CAA460">
      <w:start w:val="1"/>
      <w:numFmt w:val="bullet"/>
      <w:lvlText w:val=""/>
      <w:lvlJc w:val="left"/>
      <w:pPr>
        <w:ind w:left="6480" w:hanging="360"/>
      </w:pPr>
      <w:rPr>
        <w:rFonts w:ascii="Wingdings" w:hAnsi="Wingdings" w:hint="default"/>
      </w:rPr>
    </w:lvl>
  </w:abstractNum>
  <w:abstractNum w:abstractNumId="13" w15:restartNumberingAfterBreak="0">
    <w:nsid w:val="7E4D23C0"/>
    <w:multiLevelType w:val="hybridMultilevel"/>
    <w:tmpl w:val="8D78BF22"/>
    <w:lvl w:ilvl="0" w:tplc="3E98BE50">
      <w:start w:val="9"/>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967593270">
    <w:abstractNumId w:val="10"/>
  </w:num>
  <w:num w:numId="2" w16cid:durableId="998193431">
    <w:abstractNumId w:val="11"/>
  </w:num>
  <w:num w:numId="3" w16cid:durableId="499076942">
    <w:abstractNumId w:val="4"/>
  </w:num>
  <w:num w:numId="4" w16cid:durableId="1460032318">
    <w:abstractNumId w:val="9"/>
  </w:num>
  <w:num w:numId="5" w16cid:durableId="1689521156">
    <w:abstractNumId w:val="12"/>
  </w:num>
  <w:num w:numId="6" w16cid:durableId="1445029868">
    <w:abstractNumId w:val="3"/>
  </w:num>
  <w:num w:numId="7" w16cid:durableId="1161891176">
    <w:abstractNumId w:val="5"/>
  </w:num>
  <w:num w:numId="8" w16cid:durableId="330376963">
    <w:abstractNumId w:val="7"/>
  </w:num>
  <w:num w:numId="9" w16cid:durableId="879440119">
    <w:abstractNumId w:val="13"/>
  </w:num>
  <w:num w:numId="10" w16cid:durableId="1218973510">
    <w:abstractNumId w:val="1"/>
  </w:num>
  <w:num w:numId="11" w16cid:durableId="885872159">
    <w:abstractNumId w:val="6"/>
  </w:num>
  <w:num w:numId="12" w16cid:durableId="1348288395">
    <w:abstractNumId w:val="8"/>
  </w:num>
  <w:num w:numId="13" w16cid:durableId="2107458624">
    <w:abstractNumId w:val="2"/>
  </w:num>
  <w:num w:numId="14" w16cid:durableId="27841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841"/>
    <w:rsid w:val="0000014C"/>
    <w:rsid w:val="00001022"/>
    <w:rsid w:val="00001B8F"/>
    <w:rsid w:val="00003C4F"/>
    <w:rsid w:val="00004A4B"/>
    <w:rsid w:val="00006261"/>
    <w:rsid w:val="000079DB"/>
    <w:rsid w:val="00011E98"/>
    <w:rsid w:val="00020A3E"/>
    <w:rsid w:val="0002437B"/>
    <w:rsid w:val="00025BA7"/>
    <w:rsid w:val="0002651E"/>
    <w:rsid w:val="00027DD5"/>
    <w:rsid w:val="0003149A"/>
    <w:rsid w:val="00032C43"/>
    <w:rsid w:val="00032E10"/>
    <w:rsid w:val="0003494C"/>
    <w:rsid w:val="0004397C"/>
    <w:rsid w:val="00050553"/>
    <w:rsid w:val="0005303A"/>
    <w:rsid w:val="000541BE"/>
    <w:rsid w:val="00064864"/>
    <w:rsid w:val="00067DF9"/>
    <w:rsid w:val="00074A34"/>
    <w:rsid w:val="000772F2"/>
    <w:rsid w:val="00081396"/>
    <w:rsid w:val="00081CCC"/>
    <w:rsid w:val="000978ED"/>
    <w:rsid w:val="00097DBD"/>
    <w:rsid w:val="000A383A"/>
    <w:rsid w:val="000B1470"/>
    <w:rsid w:val="000C1B69"/>
    <w:rsid w:val="000C459B"/>
    <w:rsid w:val="000C574D"/>
    <w:rsid w:val="000D2C47"/>
    <w:rsid w:val="000D3355"/>
    <w:rsid w:val="000D60CD"/>
    <w:rsid w:val="000D61B3"/>
    <w:rsid w:val="000E5D15"/>
    <w:rsid w:val="000F0AAA"/>
    <w:rsid w:val="000F3501"/>
    <w:rsid w:val="0010089D"/>
    <w:rsid w:val="0010494A"/>
    <w:rsid w:val="0011172E"/>
    <w:rsid w:val="00111ABC"/>
    <w:rsid w:val="00113E8B"/>
    <w:rsid w:val="00116004"/>
    <w:rsid w:val="001174BE"/>
    <w:rsid w:val="0012332C"/>
    <w:rsid w:val="0012355E"/>
    <w:rsid w:val="00131B10"/>
    <w:rsid w:val="001321BB"/>
    <w:rsid w:val="001331CE"/>
    <w:rsid w:val="00133663"/>
    <w:rsid w:val="001347A0"/>
    <w:rsid w:val="00135EA7"/>
    <w:rsid w:val="00153027"/>
    <w:rsid w:val="0015364B"/>
    <w:rsid w:val="00154DBD"/>
    <w:rsid w:val="0016031C"/>
    <w:rsid w:val="001603B4"/>
    <w:rsid w:val="00160E93"/>
    <w:rsid w:val="001640CC"/>
    <w:rsid w:val="001642AA"/>
    <w:rsid w:val="0017001C"/>
    <w:rsid w:val="001807D3"/>
    <w:rsid w:val="0018182F"/>
    <w:rsid w:val="0018440A"/>
    <w:rsid w:val="00184530"/>
    <w:rsid w:val="00186996"/>
    <w:rsid w:val="00190562"/>
    <w:rsid w:val="00191004"/>
    <w:rsid w:val="00192271"/>
    <w:rsid w:val="001951BD"/>
    <w:rsid w:val="001A09E5"/>
    <w:rsid w:val="001A23E0"/>
    <w:rsid w:val="001B4A46"/>
    <w:rsid w:val="001B74F1"/>
    <w:rsid w:val="001C00A8"/>
    <w:rsid w:val="001C172A"/>
    <w:rsid w:val="001C53E0"/>
    <w:rsid w:val="001D2729"/>
    <w:rsid w:val="001D45AD"/>
    <w:rsid w:val="001D4A36"/>
    <w:rsid w:val="001D7E50"/>
    <w:rsid w:val="001F426A"/>
    <w:rsid w:val="001F659E"/>
    <w:rsid w:val="001F6D7D"/>
    <w:rsid w:val="00217039"/>
    <w:rsid w:val="002204F0"/>
    <w:rsid w:val="00221081"/>
    <w:rsid w:val="002276DF"/>
    <w:rsid w:val="00233D7B"/>
    <w:rsid w:val="00235E80"/>
    <w:rsid w:val="00243874"/>
    <w:rsid w:val="00243E59"/>
    <w:rsid w:val="00247247"/>
    <w:rsid w:val="00251C48"/>
    <w:rsid w:val="0026097A"/>
    <w:rsid w:val="00263309"/>
    <w:rsid w:val="0027426E"/>
    <w:rsid w:val="00280ACA"/>
    <w:rsid w:val="0028797B"/>
    <w:rsid w:val="0029416D"/>
    <w:rsid w:val="00297851"/>
    <w:rsid w:val="002A017D"/>
    <w:rsid w:val="002C28A2"/>
    <w:rsid w:val="002C2A0F"/>
    <w:rsid w:val="002C4E2A"/>
    <w:rsid w:val="002D06AA"/>
    <w:rsid w:val="002D0DDF"/>
    <w:rsid w:val="002D3FCA"/>
    <w:rsid w:val="002D5931"/>
    <w:rsid w:val="002D6909"/>
    <w:rsid w:val="002E2738"/>
    <w:rsid w:val="002E6D91"/>
    <w:rsid w:val="002F1597"/>
    <w:rsid w:val="002F5356"/>
    <w:rsid w:val="002F5E08"/>
    <w:rsid w:val="002F65F9"/>
    <w:rsid w:val="002F6A68"/>
    <w:rsid w:val="002F708D"/>
    <w:rsid w:val="002F7163"/>
    <w:rsid w:val="00301014"/>
    <w:rsid w:val="00301956"/>
    <w:rsid w:val="003241A6"/>
    <w:rsid w:val="0033242D"/>
    <w:rsid w:val="00336370"/>
    <w:rsid w:val="00336416"/>
    <w:rsid w:val="00345617"/>
    <w:rsid w:val="003466A4"/>
    <w:rsid w:val="00347A75"/>
    <w:rsid w:val="00360454"/>
    <w:rsid w:val="0036309B"/>
    <w:rsid w:val="00363570"/>
    <w:rsid w:val="003641A9"/>
    <w:rsid w:val="00367450"/>
    <w:rsid w:val="003679A4"/>
    <w:rsid w:val="00367F67"/>
    <w:rsid w:val="003728BA"/>
    <w:rsid w:val="00375977"/>
    <w:rsid w:val="003812C6"/>
    <w:rsid w:val="00387149"/>
    <w:rsid w:val="00391E96"/>
    <w:rsid w:val="0039791D"/>
    <w:rsid w:val="003A0EC0"/>
    <w:rsid w:val="003A3BF1"/>
    <w:rsid w:val="003A45E3"/>
    <w:rsid w:val="003A608C"/>
    <w:rsid w:val="003A77EF"/>
    <w:rsid w:val="003B0C8B"/>
    <w:rsid w:val="003C0B3F"/>
    <w:rsid w:val="003C3992"/>
    <w:rsid w:val="003C4A5E"/>
    <w:rsid w:val="003C7CCB"/>
    <w:rsid w:val="003D062A"/>
    <w:rsid w:val="003D2A34"/>
    <w:rsid w:val="003D40E0"/>
    <w:rsid w:val="003D4AAE"/>
    <w:rsid w:val="003D536D"/>
    <w:rsid w:val="003D5F03"/>
    <w:rsid w:val="003E4CB9"/>
    <w:rsid w:val="003E590E"/>
    <w:rsid w:val="00401C35"/>
    <w:rsid w:val="004043D8"/>
    <w:rsid w:val="00406BEE"/>
    <w:rsid w:val="004171BE"/>
    <w:rsid w:val="00423107"/>
    <w:rsid w:val="004236AE"/>
    <w:rsid w:val="004242CF"/>
    <w:rsid w:val="00426597"/>
    <w:rsid w:val="0042670A"/>
    <w:rsid w:val="004305CB"/>
    <w:rsid w:val="00432942"/>
    <w:rsid w:val="004331B9"/>
    <w:rsid w:val="004355CA"/>
    <w:rsid w:val="00444058"/>
    <w:rsid w:val="00446732"/>
    <w:rsid w:val="00461C1A"/>
    <w:rsid w:val="00466BE4"/>
    <w:rsid w:val="004813C6"/>
    <w:rsid w:val="00481F18"/>
    <w:rsid w:val="00483194"/>
    <w:rsid w:val="004851EF"/>
    <w:rsid w:val="00485644"/>
    <w:rsid w:val="0049233E"/>
    <w:rsid w:val="004B1195"/>
    <w:rsid w:val="004B151B"/>
    <w:rsid w:val="004C11AD"/>
    <w:rsid w:val="004C6C6D"/>
    <w:rsid w:val="004D39AB"/>
    <w:rsid w:val="004D6C2E"/>
    <w:rsid w:val="004D6E2C"/>
    <w:rsid w:val="004E2ABA"/>
    <w:rsid w:val="004E6B94"/>
    <w:rsid w:val="004E7834"/>
    <w:rsid w:val="004F21E4"/>
    <w:rsid w:val="005021D8"/>
    <w:rsid w:val="0050428C"/>
    <w:rsid w:val="005070DE"/>
    <w:rsid w:val="00521394"/>
    <w:rsid w:val="00522B20"/>
    <w:rsid w:val="00522F54"/>
    <w:rsid w:val="005313AB"/>
    <w:rsid w:val="00537157"/>
    <w:rsid w:val="005402DD"/>
    <w:rsid w:val="00547F95"/>
    <w:rsid w:val="005514EA"/>
    <w:rsid w:val="005556D8"/>
    <w:rsid w:val="00561C80"/>
    <w:rsid w:val="0056780B"/>
    <w:rsid w:val="00567C6A"/>
    <w:rsid w:val="00571B36"/>
    <w:rsid w:val="00572590"/>
    <w:rsid w:val="00576608"/>
    <w:rsid w:val="00576C9A"/>
    <w:rsid w:val="005771E2"/>
    <w:rsid w:val="0058007C"/>
    <w:rsid w:val="00582A4A"/>
    <w:rsid w:val="005916C2"/>
    <w:rsid w:val="005A04C3"/>
    <w:rsid w:val="005A2721"/>
    <w:rsid w:val="005A3D79"/>
    <w:rsid w:val="005B634F"/>
    <w:rsid w:val="005D2982"/>
    <w:rsid w:val="005D5089"/>
    <w:rsid w:val="005D6DA4"/>
    <w:rsid w:val="005D712D"/>
    <w:rsid w:val="005E662A"/>
    <w:rsid w:val="005F4156"/>
    <w:rsid w:val="005F4AC8"/>
    <w:rsid w:val="005F6F01"/>
    <w:rsid w:val="00600CFE"/>
    <w:rsid w:val="00601E8B"/>
    <w:rsid w:val="006068AF"/>
    <w:rsid w:val="006265A5"/>
    <w:rsid w:val="006307D9"/>
    <w:rsid w:val="00632DDA"/>
    <w:rsid w:val="006331F1"/>
    <w:rsid w:val="00633A2D"/>
    <w:rsid w:val="00634BB8"/>
    <w:rsid w:val="00636D07"/>
    <w:rsid w:val="00640C56"/>
    <w:rsid w:val="00640D75"/>
    <w:rsid w:val="00643739"/>
    <w:rsid w:val="00643CBA"/>
    <w:rsid w:val="00643E8F"/>
    <w:rsid w:val="006453F4"/>
    <w:rsid w:val="006508AF"/>
    <w:rsid w:val="0065687E"/>
    <w:rsid w:val="00656C1A"/>
    <w:rsid w:val="00657C88"/>
    <w:rsid w:val="00660775"/>
    <w:rsid w:val="0066087D"/>
    <w:rsid w:val="00664EA0"/>
    <w:rsid w:val="006652B6"/>
    <w:rsid w:val="00665C27"/>
    <w:rsid w:val="0067392A"/>
    <w:rsid w:val="006774BE"/>
    <w:rsid w:val="00680967"/>
    <w:rsid w:val="00681310"/>
    <w:rsid w:val="006852FA"/>
    <w:rsid w:val="00686570"/>
    <w:rsid w:val="00687FD0"/>
    <w:rsid w:val="006914BD"/>
    <w:rsid w:val="006925BB"/>
    <w:rsid w:val="00692766"/>
    <w:rsid w:val="006975C3"/>
    <w:rsid w:val="006A0BCC"/>
    <w:rsid w:val="006A3245"/>
    <w:rsid w:val="006A5036"/>
    <w:rsid w:val="006A5CD5"/>
    <w:rsid w:val="006B24EC"/>
    <w:rsid w:val="006C19CE"/>
    <w:rsid w:val="006E7F16"/>
    <w:rsid w:val="006F32CB"/>
    <w:rsid w:val="006F4D50"/>
    <w:rsid w:val="006F73A8"/>
    <w:rsid w:val="007013E5"/>
    <w:rsid w:val="0070563D"/>
    <w:rsid w:val="00706B29"/>
    <w:rsid w:val="007179D3"/>
    <w:rsid w:val="0072258A"/>
    <w:rsid w:val="0072343C"/>
    <w:rsid w:val="00727CF1"/>
    <w:rsid w:val="007324A8"/>
    <w:rsid w:val="00732E57"/>
    <w:rsid w:val="007348AF"/>
    <w:rsid w:val="00735964"/>
    <w:rsid w:val="0073647A"/>
    <w:rsid w:val="007515BA"/>
    <w:rsid w:val="00752352"/>
    <w:rsid w:val="00757ED7"/>
    <w:rsid w:val="00762EDE"/>
    <w:rsid w:val="00763630"/>
    <w:rsid w:val="00763DCD"/>
    <w:rsid w:val="007679F5"/>
    <w:rsid w:val="00767F1D"/>
    <w:rsid w:val="00771EB9"/>
    <w:rsid w:val="00772722"/>
    <w:rsid w:val="00772CCD"/>
    <w:rsid w:val="00782888"/>
    <w:rsid w:val="0078414A"/>
    <w:rsid w:val="007843EA"/>
    <w:rsid w:val="007954F2"/>
    <w:rsid w:val="007966FF"/>
    <w:rsid w:val="007A0F0E"/>
    <w:rsid w:val="007B06E2"/>
    <w:rsid w:val="007B1F18"/>
    <w:rsid w:val="007C06A2"/>
    <w:rsid w:val="007C0A96"/>
    <w:rsid w:val="007C0D51"/>
    <w:rsid w:val="007C75AE"/>
    <w:rsid w:val="007D0A29"/>
    <w:rsid w:val="007D1A2B"/>
    <w:rsid w:val="007D1BA7"/>
    <w:rsid w:val="007D4539"/>
    <w:rsid w:val="007D50AE"/>
    <w:rsid w:val="007D665B"/>
    <w:rsid w:val="007E0479"/>
    <w:rsid w:val="007E3842"/>
    <w:rsid w:val="007F2E3F"/>
    <w:rsid w:val="007F585E"/>
    <w:rsid w:val="008011F4"/>
    <w:rsid w:val="00801490"/>
    <w:rsid w:val="00801A2B"/>
    <w:rsid w:val="00801D0E"/>
    <w:rsid w:val="00851A20"/>
    <w:rsid w:val="0085368B"/>
    <w:rsid w:val="00854CBF"/>
    <w:rsid w:val="0085556F"/>
    <w:rsid w:val="008567C7"/>
    <w:rsid w:val="00857794"/>
    <w:rsid w:val="00862BF4"/>
    <w:rsid w:val="008700C3"/>
    <w:rsid w:val="00883CCE"/>
    <w:rsid w:val="00895B9F"/>
    <w:rsid w:val="008A0C44"/>
    <w:rsid w:val="008A0CC8"/>
    <w:rsid w:val="008B3F3C"/>
    <w:rsid w:val="008C18A7"/>
    <w:rsid w:val="008C2B77"/>
    <w:rsid w:val="008C4514"/>
    <w:rsid w:val="008C52FA"/>
    <w:rsid w:val="008C74E3"/>
    <w:rsid w:val="008D1B8D"/>
    <w:rsid w:val="008D2A0B"/>
    <w:rsid w:val="008D3F79"/>
    <w:rsid w:val="008D426E"/>
    <w:rsid w:val="008D63C5"/>
    <w:rsid w:val="008D6E88"/>
    <w:rsid w:val="008E6C63"/>
    <w:rsid w:val="008F1840"/>
    <w:rsid w:val="008F5436"/>
    <w:rsid w:val="00900235"/>
    <w:rsid w:val="00901E5C"/>
    <w:rsid w:val="00905947"/>
    <w:rsid w:val="00907931"/>
    <w:rsid w:val="009108C8"/>
    <w:rsid w:val="0091160D"/>
    <w:rsid w:val="00913DC6"/>
    <w:rsid w:val="00914514"/>
    <w:rsid w:val="00917865"/>
    <w:rsid w:val="00921383"/>
    <w:rsid w:val="00930FED"/>
    <w:rsid w:val="00933486"/>
    <w:rsid w:val="00937CF3"/>
    <w:rsid w:val="009431BA"/>
    <w:rsid w:val="00946EBB"/>
    <w:rsid w:val="0095228F"/>
    <w:rsid w:val="0095491F"/>
    <w:rsid w:val="00957818"/>
    <w:rsid w:val="009643B1"/>
    <w:rsid w:val="009702E4"/>
    <w:rsid w:val="0097046A"/>
    <w:rsid w:val="00975A2E"/>
    <w:rsid w:val="00982181"/>
    <w:rsid w:val="00983377"/>
    <w:rsid w:val="00986476"/>
    <w:rsid w:val="00987F6A"/>
    <w:rsid w:val="009935A6"/>
    <w:rsid w:val="009A130F"/>
    <w:rsid w:val="009A758E"/>
    <w:rsid w:val="009B21F7"/>
    <w:rsid w:val="009B2327"/>
    <w:rsid w:val="009B2ACA"/>
    <w:rsid w:val="009C1B16"/>
    <w:rsid w:val="009E3D29"/>
    <w:rsid w:val="009E3D72"/>
    <w:rsid w:val="009E4BF9"/>
    <w:rsid w:val="009E4E9A"/>
    <w:rsid w:val="009E51FE"/>
    <w:rsid w:val="009E754D"/>
    <w:rsid w:val="00A02A8C"/>
    <w:rsid w:val="00A16F8C"/>
    <w:rsid w:val="00A2768E"/>
    <w:rsid w:val="00A27CCB"/>
    <w:rsid w:val="00A359B5"/>
    <w:rsid w:val="00A4051E"/>
    <w:rsid w:val="00A40AA3"/>
    <w:rsid w:val="00A42526"/>
    <w:rsid w:val="00A44EF2"/>
    <w:rsid w:val="00A50368"/>
    <w:rsid w:val="00A537EB"/>
    <w:rsid w:val="00A61823"/>
    <w:rsid w:val="00A63EF9"/>
    <w:rsid w:val="00A67C4B"/>
    <w:rsid w:val="00A720CC"/>
    <w:rsid w:val="00A77149"/>
    <w:rsid w:val="00A81249"/>
    <w:rsid w:val="00A83DBE"/>
    <w:rsid w:val="00A866F4"/>
    <w:rsid w:val="00A9137B"/>
    <w:rsid w:val="00A93D49"/>
    <w:rsid w:val="00A95A85"/>
    <w:rsid w:val="00AA00C6"/>
    <w:rsid w:val="00AA2D85"/>
    <w:rsid w:val="00AA766A"/>
    <w:rsid w:val="00AB00D7"/>
    <w:rsid w:val="00AB0426"/>
    <w:rsid w:val="00AB20BD"/>
    <w:rsid w:val="00AB22E9"/>
    <w:rsid w:val="00AB23EF"/>
    <w:rsid w:val="00AB4B29"/>
    <w:rsid w:val="00AB5528"/>
    <w:rsid w:val="00AB582C"/>
    <w:rsid w:val="00AC0807"/>
    <w:rsid w:val="00AC2FB8"/>
    <w:rsid w:val="00AC4E83"/>
    <w:rsid w:val="00AC651D"/>
    <w:rsid w:val="00AD27C2"/>
    <w:rsid w:val="00AD29FE"/>
    <w:rsid w:val="00AD3841"/>
    <w:rsid w:val="00AD5CFB"/>
    <w:rsid w:val="00AD7194"/>
    <w:rsid w:val="00AE5272"/>
    <w:rsid w:val="00AF0F65"/>
    <w:rsid w:val="00AF29BE"/>
    <w:rsid w:val="00AF4743"/>
    <w:rsid w:val="00AF5102"/>
    <w:rsid w:val="00AF5D3B"/>
    <w:rsid w:val="00B00FF6"/>
    <w:rsid w:val="00B04642"/>
    <w:rsid w:val="00B04A5C"/>
    <w:rsid w:val="00B108B5"/>
    <w:rsid w:val="00B133A4"/>
    <w:rsid w:val="00B17ED3"/>
    <w:rsid w:val="00B20F52"/>
    <w:rsid w:val="00B2571B"/>
    <w:rsid w:val="00B27E80"/>
    <w:rsid w:val="00B333CA"/>
    <w:rsid w:val="00B33BE0"/>
    <w:rsid w:val="00B4255B"/>
    <w:rsid w:val="00B43D09"/>
    <w:rsid w:val="00B452CA"/>
    <w:rsid w:val="00B4678A"/>
    <w:rsid w:val="00B53C2E"/>
    <w:rsid w:val="00B55FE2"/>
    <w:rsid w:val="00B57F41"/>
    <w:rsid w:val="00B62D33"/>
    <w:rsid w:val="00B64CD4"/>
    <w:rsid w:val="00B74534"/>
    <w:rsid w:val="00B75F29"/>
    <w:rsid w:val="00B8443A"/>
    <w:rsid w:val="00B91A82"/>
    <w:rsid w:val="00BA6FD9"/>
    <w:rsid w:val="00BA750A"/>
    <w:rsid w:val="00BB2535"/>
    <w:rsid w:val="00BC2251"/>
    <w:rsid w:val="00BC46C6"/>
    <w:rsid w:val="00BC6B2B"/>
    <w:rsid w:val="00BD30E6"/>
    <w:rsid w:val="00BD5C00"/>
    <w:rsid w:val="00BE2D15"/>
    <w:rsid w:val="00BE3FB0"/>
    <w:rsid w:val="00BE7509"/>
    <w:rsid w:val="00BE7E2C"/>
    <w:rsid w:val="00C035F4"/>
    <w:rsid w:val="00C1409B"/>
    <w:rsid w:val="00C14413"/>
    <w:rsid w:val="00C214C5"/>
    <w:rsid w:val="00C22730"/>
    <w:rsid w:val="00C24D72"/>
    <w:rsid w:val="00C31EE4"/>
    <w:rsid w:val="00C34317"/>
    <w:rsid w:val="00C52F36"/>
    <w:rsid w:val="00C55150"/>
    <w:rsid w:val="00C62705"/>
    <w:rsid w:val="00C701CC"/>
    <w:rsid w:val="00C7127A"/>
    <w:rsid w:val="00C772D8"/>
    <w:rsid w:val="00C90466"/>
    <w:rsid w:val="00C9057A"/>
    <w:rsid w:val="00C9147B"/>
    <w:rsid w:val="00C925B6"/>
    <w:rsid w:val="00C95234"/>
    <w:rsid w:val="00C96E46"/>
    <w:rsid w:val="00C97BD5"/>
    <w:rsid w:val="00CA5FD0"/>
    <w:rsid w:val="00CB15D9"/>
    <w:rsid w:val="00CB1C7F"/>
    <w:rsid w:val="00CB52DE"/>
    <w:rsid w:val="00CB7940"/>
    <w:rsid w:val="00CC04A9"/>
    <w:rsid w:val="00CC4A07"/>
    <w:rsid w:val="00CD3812"/>
    <w:rsid w:val="00CD5927"/>
    <w:rsid w:val="00CD6051"/>
    <w:rsid w:val="00CD642C"/>
    <w:rsid w:val="00CD680D"/>
    <w:rsid w:val="00CD6B93"/>
    <w:rsid w:val="00CD6C1D"/>
    <w:rsid w:val="00CE4222"/>
    <w:rsid w:val="00CE54A9"/>
    <w:rsid w:val="00CE6A46"/>
    <w:rsid w:val="00CE7C09"/>
    <w:rsid w:val="00CF104C"/>
    <w:rsid w:val="00CF2507"/>
    <w:rsid w:val="00CF5370"/>
    <w:rsid w:val="00CF55D4"/>
    <w:rsid w:val="00CF5BA2"/>
    <w:rsid w:val="00CF7FE6"/>
    <w:rsid w:val="00D00111"/>
    <w:rsid w:val="00D0254C"/>
    <w:rsid w:val="00D07365"/>
    <w:rsid w:val="00D1583B"/>
    <w:rsid w:val="00D22F8C"/>
    <w:rsid w:val="00D271BE"/>
    <w:rsid w:val="00D3072B"/>
    <w:rsid w:val="00D31BCA"/>
    <w:rsid w:val="00D3327F"/>
    <w:rsid w:val="00D34EA6"/>
    <w:rsid w:val="00D36B63"/>
    <w:rsid w:val="00D47B1C"/>
    <w:rsid w:val="00D534C8"/>
    <w:rsid w:val="00D60F21"/>
    <w:rsid w:val="00D62E87"/>
    <w:rsid w:val="00D63DE2"/>
    <w:rsid w:val="00D6589B"/>
    <w:rsid w:val="00D67C23"/>
    <w:rsid w:val="00D72A4E"/>
    <w:rsid w:val="00D73BC5"/>
    <w:rsid w:val="00D74705"/>
    <w:rsid w:val="00D80D1B"/>
    <w:rsid w:val="00D810B1"/>
    <w:rsid w:val="00D8120A"/>
    <w:rsid w:val="00D82814"/>
    <w:rsid w:val="00D84756"/>
    <w:rsid w:val="00D84EBF"/>
    <w:rsid w:val="00D85609"/>
    <w:rsid w:val="00D9303E"/>
    <w:rsid w:val="00D94F84"/>
    <w:rsid w:val="00D96ABB"/>
    <w:rsid w:val="00D97DD5"/>
    <w:rsid w:val="00DA4A39"/>
    <w:rsid w:val="00DA5EE3"/>
    <w:rsid w:val="00DB1F9D"/>
    <w:rsid w:val="00DB71C6"/>
    <w:rsid w:val="00DC13BC"/>
    <w:rsid w:val="00DD0813"/>
    <w:rsid w:val="00DD3ADB"/>
    <w:rsid w:val="00DE2D11"/>
    <w:rsid w:val="00DE3610"/>
    <w:rsid w:val="00DE6A04"/>
    <w:rsid w:val="00DF39CE"/>
    <w:rsid w:val="00DF698E"/>
    <w:rsid w:val="00E01D96"/>
    <w:rsid w:val="00E01E6A"/>
    <w:rsid w:val="00E07055"/>
    <w:rsid w:val="00E122A1"/>
    <w:rsid w:val="00E140C6"/>
    <w:rsid w:val="00E16C92"/>
    <w:rsid w:val="00E216F5"/>
    <w:rsid w:val="00E23F83"/>
    <w:rsid w:val="00E31D2A"/>
    <w:rsid w:val="00E32698"/>
    <w:rsid w:val="00E32E93"/>
    <w:rsid w:val="00E35981"/>
    <w:rsid w:val="00E36A1E"/>
    <w:rsid w:val="00E408BD"/>
    <w:rsid w:val="00E42212"/>
    <w:rsid w:val="00E4241B"/>
    <w:rsid w:val="00E478C4"/>
    <w:rsid w:val="00E513FA"/>
    <w:rsid w:val="00E522C1"/>
    <w:rsid w:val="00E52BD7"/>
    <w:rsid w:val="00E5463D"/>
    <w:rsid w:val="00E558C9"/>
    <w:rsid w:val="00E63EF2"/>
    <w:rsid w:val="00E7152B"/>
    <w:rsid w:val="00E71BCD"/>
    <w:rsid w:val="00E74D84"/>
    <w:rsid w:val="00E77BC7"/>
    <w:rsid w:val="00E81A8E"/>
    <w:rsid w:val="00E833FB"/>
    <w:rsid w:val="00E85494"/>
    <w:rsid w:val="00E9758F"/>
    <w:rsid w:val="00EA28CA"/>
    <w:rsid w:val="00EB2A0B"/>
    <w:rsid w:val="00EC33FD"/>
    <w:rsid w:val="00EC4722"/>
    <w:rsid w:val="00ED689A"/>
    <w:rsid w:val="00EE1808"/>
    <w:rsid w:val="00EE4F7E"/>
    <w:rsid w:val="00EF6348"/>
    <w:rsid w:val="00EF698D"/>
    <w:rsid w:val="00EF6E07"/>
    <w:rsid w:val="00EF7FD8"/>
    <w:rsid w:val="00F10ABC"/>
    <w:rsid w:val="00F13FB6"/>
    <w:rsid w:val="00F22094"/>
    <w:rsid w:val="00F30F99"/>
    <w:rsid w:val="00F459D4"/>
    <w:rsid w:val="00F62396"/>
    <w:rsid w:val="00F76388"/>
    <w:rsid w:val="00F817C8"/>
    <w:rsid w:val="00F818E4"/>
    <w:rsid w:val="00F8250A"/>
    <w:rsid w:val="00F82E5C"/>
    <w:rsid w:val="00F83A99"/>
    <w:rsid w:val="00F83DB0"/>
    <w:rsid w:val="00F83EE5"/>
    <w:rsid w:val="00F846BC"/>
    <w:rsid w:val="00F904FE"/>
    <w:rsid w:val="00F91F50"/>
    <w:rsid w:val="00F95E3E"/>
    <w:rsid w:val="00FA4420"/>
    <w:rsid w:val="00FA6B2E"/>
    <w:rsid w:val="00FA77DC"/>
    <w:rsid w:val="00FB31DF"/>
    <w:rsid w:val="00FC2297"/>
    <w:rsid w:val="00FC2597"/>
    <w:rsid w:val="00FC36C1"/>
    <w:rsid w:val="00FC6186"/>
    <w:rsid w:val="00FC6A69"/>
    <w:rsid w:val="00FC7AB2"/>
    <w:rsid w:val="00FD5F9F"/>
    <w:rsid w:val="00FE3B87"/>
    <w:rsid w:val="00FE59F8"/>
    <w:rsid w:val="00FF0BC5"/>
    <w:rsid w:val="02564283"/>
    <w:rsid w:val="02E55406"/>
    <w:rsid w:val="04A18BE5"/>
    <w:rsid w:val="08BD1FF7"/>
    <w:rsid w:val="091704B9"/>
    <w:rsid w:val="09FB1EA3"/>
    <w:rsid w:val="0A3358A5"/>
    <w:rsid w:val="0DBE8EC1"/>
    <w:rsid w:val="0E60D746"/>
    <w:rsid w:val="0F2E0180"/>
    <w:rsid w:val="0F353BF8"/>
    <w:rsid w:val="0F698773"/>
    <w:rsid w:val="128AC67C"/>
    <w:rsid w:val="167CD3F7"/>
    <w:rsid w:val="19B99ED6"/>
    <w:rsid w:val="1BBED46E"/>
    <w:rsid w:val="1CA4EF4A"/>
    <w:rsid w:val="1E2BE6EB"/>
    <w:rsid w:val="1F444AB8"/>
    <w:rsid w:val="1FAD9D84"/>
    <w:rsid w:val="2024ABC5"/>
    <w:rsid w:val="2210B708"/>
    <w:rsid w:val="23422EA2"/>
    <w:rsid w:val="23F3B7F6"/>
    <w:rsid w:val="26BEF979"/>
    <w:rsid w:val="272BA1B7"/>
    <w:rsid w:val="28DCD670"/>
    <w:rsid w:val="29E1C36E"/>
    <w:rsid w:val="2C43B433"/>
    <w:rsid w:val="2C7FA7E1"/>
    <w:rsid w:val="2E906F37"/>
    <w:rsid w:val="35114FC9"/>
    <w:rsid w:val="3BA2BA41"/>
    <w:rsid w:val="3D416931"/>
    <w:rsid w:val="3F2F209A"/>
    <w:rsid w:val="4052654E"/>
    <w:rsid w:val="4095ED94"/>
    <w:rsid w:val="41B599A6"/>
    <w:rsid w:val="42B5D0E0"/>
    <w:rsid w:val="443E7D85"/>
    <w:rsid w:val="45FEB2F4"/>
    <w:rsid w:val="4A5C87B4"/>
    <w:rsid w:val="4BB17A52"/>
    <w:rsid w:val="4F6F4515"/>
    <w:rsid w:val="50D1BF5A"/>
    <w:rsid w:val="55E9CA20"/>
    <w:rsid w:val="56767BF8"/>
    <w:rsid w:val="57859A81"/>
    <w:rsid w:val="5843651E"/>
    <w:rsid w:val="59C55468"/>
    <w:rsid w:val="5A527788"/>
    <w:rsid w:val="5D802DEE"/>
    <w:rsid w:val="62AEE424"/>
    <w:rsid w:val="630D3C48"/>
    <w:rsid w:val="6B918F4C"/>
    <w:rsid w:val="6BC52EBE"/>
    <w:rsid w:val="6D2561F5"/>
    <w:rsid w:val="6D6A6634"/>
    <w:rsid w:val="6EAB2268"/>
    <w:rsid w:val="721D3B27"/>
    <w:rsid w:val="76A71E96"/>
    <w:rsid w:val="775F3B9E"/>
    <w:rsid w:val="7DDE4124"/>
    <w:rsid w:val="7E4CD6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6780"/>
  <w15:chartTrackingRefBased/>
  <w15:docId w15:val="{1F630FCA-8610-4556-9266-8D602014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D3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74534"/>
    <w:pPr>
      <w:spacing w:after="0" w:line="240" w:lineRule="auto"/>
    </w:pPr>
  </w:style>
  <w:style w:type="paragraph" w:styleId="Lijstalinea">
    <w:name w:val="List Paragraph"/>
    <w:basedOn w:val="Standaard"/>
    <w:uiPriority w:val="34"/>
    <w:qFormat/>
    <w:rsid w:val="006265A5"/>
    <w:pPr>
      <w:ind w:left="720"/>
      <w:contextualSpacing/>
    </w:pPr>
  </w:style>
  <w:style w:type="paragraph" w:styleId="Ballontekst">
    <w:name w:val="Balloon Text"/>
    <w:basedOn w:val="Standaard"/>
    <w:link w:val="BallontekstChar"/>
    <w:uiPriority w:val="99"/>
    <w:semiHidden/>
    <w:unhideWhenUsed/>
    <w:rsid w:val="00B55FE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5FE2"/>
    <w:rPr>
      <w:rFonts w:ascii="Segoe UI" w:hAnsi="Segoe UI" w:cs="Segoe UI"/>
      <w:sz w:val="18"/>
      <w:szCs w:val="18"/>
    </w:rPr>
  </w:style>
  <w:style w:type="paragraph" w:styleId="Koptekst">
    <w:name w:val="header"/>
    <w:basedOn w:val="Standaard"/>
    <w:link w:val="KoptekstChar"/>
    <w:uiPriority w:val="99"/>
    <w:unhideWhenUsed/>
    <w:rsid w:val="001347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47A0"/>
  </w:style>
  <w:style w:type="paragraph" w:styleId="Voettekst">
    <w:name w:val="footer"/>
    <w:basedOn w:val="Standaard"/>
    <w:link w:val="VoettekstChar"/>
    <w:uiPriority w:val="99"/>
    <w:unhideWhenUsed/>
    <w:rsid w:val="001347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47A0"/>
  </w:style>
  <w:style w:type="character" w:customStyle="1" w:styleId="normaltextrun">
    <w:name w:val="normaltextrun"/>
    <w:basedOn w:val="Standaardalinea-lettertype"/>
    <w:rsid w:val="00D9303E"/>
  </w:style>
  <w:style w:type="character" w:customStyle="1" w:styleId="spellingerror">
    <w:name w:val="spellingerror"/>
    <w:basedOn w:val="Standaardalinea-lettertype"/>
    <w:rsid w:val="00D9303E"/>
  </w:style>
  <w:style w:type="character" w:customStyle="1" w:styleId="contextualspellingandgrammarerror">
    <w:name w:val="contextualspellingandgrammarerror"/>
    <w:basedOn w:val="Standaardalinea-lettertype"/>
    <w:rsid w:val="00D9303E"/>
  </w:style>
  <w:style w:type="character" w:customStyle="1" w:styleId="eop">
    <w:name w:val="eop"/>
    <w:basedOn w:val="Standaardalinea-lettertype"/>
    <w:rsid w:val="00D9303E"/>
  </w:style>
  <w:style w:type="character" w:customStyle="1" w:styleId="scxw82047854">
    <w:name w:val="scxw82047854"/>
    <w:basedOn w:val="Standaardalinea-lettertype"/>
    <w:rsid w:val="001A23E0"/>
  </w:style>
  <w:style w:type="character" w:styleId="Hyperlink">
    <w:name w:val="Hyperlink"/>
    <w:basedOn w:val="Standaardalinea-lettertype"/>
    <w:uiPriority w:val="99"/>
    <w:semiHidden/>
    <w:unhideWhenUsed/>
    <w:rsid w:val="00687FD0"/>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83647">
      <w:bodyDiv w:val="1"/>
      <w:marLeft w:val="0"/>
      <w:marRight w:val="0"/>
      <w:marTop w:val="0"/>
      <w:marBottom w:val="0"/>
      <w:divBdr>
        <w:top w:val="none" w:sz="0" w:space="0" w:color="auto"/>
        <w:left w:val="none" w:sz="0" w:space="0" w:color="auto"/>
        <w:bottom w:val="none" w:sz="0" w:space="0" w:color="auto"/>
        <w:right w:val="none" w:sz="0" w:space="0" w:color="auto"/>
      </w:divBdr>
    </w:div>
    <w:div w:id="972293778">
      <w:bodyDiv w:val="1"/>
      <w:marLeft w:val="0"/>
      <w:marRight w:val="0"/>
      <w:marTop w:val="0"/>
      <w:marBottom w:val="0"/>
      <w:divBdr>
        <w:top w:val="none" w:sz="0" w:space="0" w:color="auto"/>
        <w:left w:val="none" w:sz="0" w:space="0" w:color="auto"/>
        <w:bottom w:val="none" w:sz="0" w:space="0" w:color="auto"/>
        <w:right w:val="none" w:sz="0" w:space="0" w:color="auto"/>
      </w:divBdr>
    </w:div>
    <w:div w:id="158822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1F80651412F4CB69502D63DC18B0D" ma:contentTypeVersion="11" ma:contentTypeDescription="Een nieuw document maken." ma:contentTypeScope="" ma:versionID="f902414c1446e4d80da88701e3ee241a">
  <xsd:schema xmlns:xsd="http://www.w3.org/2001/XMLSchema" xmlns:xs="http://www.w3.org/2001/XMLSchema" xmlns:p="http://schemas.microsoft.com/office/2006/metadata/properties" xmlns:ns2="1d148bf6-4964-4fdd-93c1-a475abeabb21" targetNamespace="http://schemas.microsoft.com/office/2006/metadata/properties" ma:root="true" ma:fieldsID="76f73fe62c1184b0b1c5ad0f7f39d584" ns2:_="">
    <xsd:import namespace="1d148bf6-4964-4fdd-93c1-a475abeabb21"/>
    <xsd:element name="properties">
      <xsd:complexType>
        <xsd:sequence>
          <xsd:element name="documentManagement">
            <xsd:complexType>
              <xsd:all>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48bf6-4964-4fdd-93c1-a475abeabb21" elementFormDefault="qualified">
    <xsd:import namespace="http://schemas.microsoft.com/office/2006/documentManagement/types"/>
    <xsd:import namespace="http://schemas.microsoft.com/office/infopath/2007/PartnerControls"/>
    <xsd:element name="MediaServiceOCR" ma:index="8" nillable="true" ma:displayName="MediaServiceOCR" ma:internalName="MediaServiceOCR" ma:readOnly="true">
      <xsd:simpleType>
        <xsd:restriction base="dms:Note">
          <xsd:maxLength value="255"/>
        </xsd:restriction>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48bf6-4964-4fdd-93c1-a475abeabb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7BEC58-1C63-463D-8262-CEB2A27B0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48bf6-4964-4fdd-93c1-a475abeab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31CA5-D5AA-4D74-B838-48F7E8A222EF}">
  <ds:schemaRefs>
    <ds:schemaRef ds:uri="http://schemas.microsoft.com/sharepoint/v3/contenttype/forms"/>
  </ds:schemaRefs>
</ds:datastoreItem>
</file>

<file path=customXml/itemProps3.xml><?xml version="1.0" encoding="utf-8"?>
<ds:datastoreItem xmlns:ds="http://schemas.openxmlformats.org/officeDocument/2006/customXml" ds:itemID="{2BB74729-D065-4808-BC58-1934C4A3F346}">
  <ds:schemaRefs>
    <ds:schemaRef ds:uri="http://schemas.microsoft.com/office/2006/metadata/properties"/>
    <ds:schemaRef ds:uri="http://schemas.microsoft.com/office/infopath/2007/PartnerControls"/>
    <ds:schemaRef ds:uri="1d148bf6-4964-4fdd-93c1-a475abeabb21"/>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500</Words>
  <Characters>2751</Characters>
  <Application>Microsoft Office Word</Application>
  <DocSecurity>0</DocSecurity>
  <Lines>22</Lines>
  <Paragraphs>6</Paragraphs>
  <ScaleCrop>false</ScaleCrop>
  <Company>QLiCT</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dc:creator>
  <cp:keywords/>
  <dc:description/>
  <cp:lastModifiedBy>Theresia Ruijter - Winder</cp:lastModifiedBy>
  <cp:revision>45</cp:revision>
  <cp:lastPrinted>2024-03-12T13:09:00Z</cp:lastPrinted>
  <dcterms:created xsi:type="dcterms:W3CDTF">2024-10-10T11:30:00Z</dcterms:created>
  <dcterms:modified xsi:type="dcterms:W3CDTF">2025-01-13T17:30:00Z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as">
    <vt:lpwstr/>
  </property>
  <property fmtid="{D5CDD505-2E9C-101B-9397-08002B2CF9AE}" pid="3" name="b28efbd2c3c64e6b9602d2695500b4fa">
    <vt:lpwstr/>
  </property>
  <property fmtid="{D5CDD505-2E9C-101B-9397-08002B2CF9AE}" pid="4" name="p2a5124cc52c4a2f8ebc11fef50fed0e">
    <vt:lpwstr/>
  </property>
  <property fmtid="{D5CDD505-2E9C-101B-9397-08002B2CF9AE}" pid="5" name="ContentTypeId">
    <vt:lpwstr>0x0101002B31F80651412F4CB69502D63DC18B0D</vt:lpwstr>
  </property>
  <property fmtid="{D5CDD505-2E9C-101B-9397-08002B2CF9AE}" pid="6" name="Schooldocumenttype">
    <vt:lpwstr/>
  </property>
  <property fmtid="{D5CDD505-2E9C-101B-9397-08002B2CF9AE}" pid="7" name="TaxCatchAll">
    <vt:lpwstr>1;#Benedictusschool|20b97b3e-5aec-447c-b19b-47d5b61e50de</vt:lpwstr>
  </property>
  <property fmtid="{D5CDD505-2E9C-101B-9397-08002B2CF9AE}" pid="8" name="od851464fc7f46e8a4bdfdc14dd01eac">
    <vt:lpwstr>Benedictusschool|20b97b3e-5aec-447c-b19b-47d5b61e50de</vt:lpwstr>
  </property>
  <property fmtid="{D5CDD505-2E9C-101B-9397-08002B2CF9AE}" pid="9" name="Organen">
    <vt:lpwstr/>
  </property>
  <property fmtid="{D5CDD505-2E9C-101B-9397-08002B2CF9AE}" pid="10" name="Scholen">
    <vt:lpwstr>1;#Benedictusschool|20b97b3e-5aec-447c-b19b-47d5b61e50de</vt:lpwstr>
  </property>
  <property fmtid="{D5CDD505-2E9C-101B-9397-08002B2CF9AE}" pid="11" name="fa79acd49223493792e80120a10a8cd0">
    <vt:lpwstr/>
  </property>
  <property fmtid="{D5CDD505-2E9C-101B-9397-08002B2CF9AE}" pid="12" name="g02ed73d91234c6cb9071f75733c0fb9">
    <vt:lpwstr/>
  </property>
  <property fmtid="{D5CDD505-2E9C-101B-9397-08002B2CF9AE}" pid="13" name="mfeb0dfc8b29456a901b8419dcb1ed37">
    <vt:lpwstr/>
  </property>
  <property fmtid="{D5CDD505-2E9C-101B-9397-08002B2CF9AE}" pid="14" name="abb6e798af34489f865411e2d10c627f">
    <vt:lpwstr/>
  </property>
  <property fmtid="{D5CDD505-2E9C-101B-9397-08002B2CF9AE}" pid="15" name="Groepen">
    <vt:lpwstr/>
  </property>
  <property fmtid="{D5CDD505-2E9C-101B-9397-08002B2CF9AE}" pid="16" name="Beleid">
    <vt:lpwstr/>
  </property>
  <property fmtid="{D5CDD505-2E9C-101B-9397-08002B2CF9AE}" pid="17" name="Tags">
    <vt:lpwstr/>
  </property>
  <property fmtid="{D5CDD505-2E9C-101B-9397-08002B2CF9AE}" pid="18" name="MediaServiceImageTags">
    <vt:lpwstr/>
  </property>
</Properties>
</file>